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2CFA" w14:textId="1F0DCE9E" w:rsidR="00AF6684" w:rsidRPr="00AF66D1" w:rsidRDefault="00CE554D" w:rsidP="00617E31">
      <w:pPr>
        <w:suppressAutoHyphens/>
        <w:spacing w:after="0"/>
        <w:rPr>
          <w:rFonts w:ascii="Arial" w:eastAsia="Times New Roman" w:hAnsi="Arial" w:cs="Arial"/>
          <w:b/>
          <w:bCs/>
          <w:kern w:val="1"/>
          <w:lang w:eastAsia="ar-SA"/>
        </w:rPr>
      </w:pPr>
      <w:r w:rsidRPr="00AF66D1">
        <w:rPr>
          <w:rFonts w:ascii="Arial" w:eastAsia="Times New Roman" w:hAnsi="Arial" w:cs="Arial"/>
          <w:b/>
          <w:bCs/>
          <w:kern w:val="1"/>
          <w:lang w:eastAsia="ar-SA"/>
        </w:rPr>
        <w:t>Protokoll der</w:t>
      </w:r>
      <w:r w:rsidR="00AF6684" w:rsidRPr="00AF66D1">
        <w:rPr>
          <w:rFonts w:ascii="Arial" w:eastAsia="Times New Roman" w:hAnsi="Arial" w:cs="Arial"/>
          <w:b/>
          <w:bCs/>
          <w:kern w:val="1"/>
          <w:lang w:eastAsia="ar-SA"/>
        </w:rPr>
        <w:t xml:space="preserve"> öffentliche</w:t>
      </w:r>
      <w:r w:rsidRPr="00AF66D1">
        <w:rPr>
          <w:rFonts w:ascii="Arial" w:eastAsia="Times New Roman" w:hAnsi="Arial" w:cs="Arial"/>
          <w:b/>
          <w:bCs/>
          <w:kern w:val="1"/>
          <w:lang w:eastAsia="ar-SA"/>
        </w:rPr>
        <w:t>n</w:t>
      </w:r>
      <w:r w:rsidR="00AF6684" w:rsidRPr="00AF66D1">
        <w:rPr>
          <w:rFonts w:ascii="Arial" w:eastAsia="Times New Roman" w:hAnsi="Arial" w:cs="Arial"/>
          <w:b/>
          <w:bCs/>
          <w:kern w:val="1"/>
          <w:lang w:eastAsia="ar-SA"/>
        </w:rPr>
        <w:t xml:space="preserve"> Sitzung </w:t>
      </w:r>
      <w:r w:rsidR="00AF6684" w:rsidRPr="00AF66D1">
        <w:rPr>
          <w:rFonts w:ascii="Arial" w:eastAsia="SimSun" w:hAnsi="Arial" w:cs="Arial"/>
          <w:b/>
          <w:kern w:val="1"/>
          <w:lang w:eastAsia="ar-SA"/>
        </w:rPr>
        <w:t>des Fachausschusses „Bildung, Soziales, Integration und Kultur“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gridCol w:w="1985"/>
        <w:gridCol w:w="3538"/>
      </w:tblGrid>
      <w:tr w:rsidR="004E09FA" w:rsidRPr="00AF66D1" w14:paraId="0AD81903" w14:textId="77777777" w:rsidTr="004E09FA">
        <w:tc>
          <w:tcPr>
            <w:tcW w:w="1555" w:type="dxa"/>
          </w:tcPr>
          <w:p w14:paraId="5C4F5679" w14:textId="77777777" w:rsidR="004E09FA" w:rsidRPr="00AF66D1" w:rsidRDefault="004E09FA" w:rsidP="00617E31">
            <w:pPr>
              <w:rPr>
                <w:rFonts w:ascii="Arial" w:eastAsia="Times New Roman" w:hAnsi="Arial" w:cs="Arial"/>
                <w:b/>
                <w:bCs/>
                <w:kern w:val="1"/>
                <w:lang w:eastAsia="ar-SA"/>
              </w:rPr>
            </w:pPr>
            <w:r w:rsidRPr="00AF66D1">
              <w:rPr>
                <w:rFonts w:ascii="Arial" w:eastAsia="Times New Roman" w:hAnsi="Arial" w:cs="Arial"/>
                <w:kern w:val="1"/>
                <w:lang w:eastAsia="ar-SA"/>
              </w:rPr>
              <w:t>Sitzungstag:</w:t>
            </w:r>
          </w:p>
        </w:tc>
        <w:tc>
          <w:tcPr>
            <w:tcW w:w="1984" w:type="dxa"/>
          </w:tcPr>
          <w:p w14:paraId="6AB5501F" w14:textId="77777777" w:rsidR="004E09FA" w:rsidRPr="00AF66D1" w:rsidRDefault="004E09FA" w:rsidP="00617E31">
            <w:pPr>
              <w:rPr>
                <w:rFonts w:ascii="Arial" w:eastAsia="Times New Roman" w:hAnsi="Arial" w:cs="Arial"/>
                <w:b/>
                <w:bCs/>
                <w:kern w:val="1"/>
                <w:lang w:eastAsia="ar-SA"/>
              </w:rPr>
            </w:pPr>
            <w:r w:rsidRPr="00AF66D1">
              <w:rPr>
                <w:rFonts w:ascii="Arial" w:eastAsia="Times New Roman" w:hAnsi="Arial" w:cs="Arial"/>
                <w:kern w:val="1"/>
                <w:lang w:eastAsia="ar-SA"/>
              </w:rPr>
              <w:t>Sitzungsbeginn:</w:t>
            </w:r>
          </w:p>
        </w:tc>
        <w:tc>
          <w:tcPr>
            <w:tcW w:w="1985" w:type="dxa"/>
          </w:tcPr>
          <w:p w14:paraId="48CFB23E" w14:textId="77777777" w:rsidR="004E09FA" w:rsidRPr="00AF66D1" w:rsidRDefault="004E09FA" w:rsidP="00617E31">
            <w:pPr>
              <w:rPr>
                <w:rFonts w:ascii="Arial" w:eastAsia="Times New Roman" w:hAnsi="Arial" w:cs="Arial"/>
                <w:b/>
                <w:bCs/>
                <w:kern w:val="1"/>
                <w:lang w:eastAsia="ar-SA"/>
              </w:rPr>
            </w:pPr>
            <w:r w:rsidRPr="00AF66D1">
              <w:rPr>
                <w:rFonts w:ascii="Arial" w:eastAsia="Times New Roman" w:hAnsi="Arial" w:cs="Arial"/>
                <w:kern w:val="1"/>
                <w:lang w:eastAsia="ar-SA"/>
              </w:rPr>
              <w:t>Sitzungsende:</w:t>
            </w:r>
            <w:r w:rsidRPr="00AF66D1">
              <w:rPr>
                <w:rFonts w:ascii="Arial" w:eastAsia="Times New Roman" w:hAnsi="Arial" w:cs="Arial"/>
                <w:kern w:val="1"/>
                <w:lang w:eastAsia="ar-SA"/>
              </w:rPr>
              <w:tab/>
            </w:r>
          </w:p>
        </w:tc>
        <w:tc>
          <w:tcPr>
            <w:tcW w:w="3538" w:type="dxa"/>
          </w:tcPr>
          <w:p w14:paraId="62F5CD76" w14:textId="70C4E44C" w:rsidR="004E09FA" w:rsidRPr="00AF66D1" w:rsidRDefault="00A84D2B" w:rsidP="00617E31">
            <w:pPr>
              <w:rPr>
                <w:rFonts w:ascii="Arial" w:eastAsia="Times New Roman" w:hAnsi="Arial" w:cs="Arial"/>
                <w:b/>
                <w:bCs/>
                <w:kern w:val="1"/>
                <w:lang w:eastAsia="ar-SA"/>
              </w:rPr>
            </w:pPr>
            <w:r w:rsidRPr="00AF66D1">
              <w:rPr>
                <w:rFonts w:ascii="Arial" w:eastAsia="Times New Roman" w:hAnsi="Arial" w:cs="Arial"/>
                <w:kern w:val="1"/>
                <w:lang w:eastAsia="ar-SA"/>
              </w:rPr>
              <w:t>Sitzungsart: online</w:t>
            </w:r>
          </w:p>
        </w:tc>
      </w:tr>
      <w:tr w:rsidR="004E09FA" w:rsidRPr="00AF66D1" w14:paraId="1AD7BD7A" w14:textId="77777777" w:rsidTr="00297E3C">
        <w:tc>
          <w:tcPr>
            <w:tcW w:w="1555" w:type="dxa"/>
          </w:tcPr>
          <w:p w14:paraId="1F444635" w14:textId="0C5F34C1" w:rsidR="004E09FA" w:rsidRPr="00AF66D1" w:rsidRDefault="003C3202" w:rsidP="004E71A7">
            <w:pPr>
              <w:rPr>
                <w:rFonts w:ascii="Arial" w:eastAsia="Times New Roman" w:hAnsi="Arial" w:cs="Arial"/>
                <w:bCs/>
                <w:kern w:val="1"/>
                <w:lang w:eastAsia="ar-SA"/>
              </w:rPr>
            </w:pPr>
            <w:r w:rsidRPr="00AF66D1">
              <w:rPr>
                <w:rFonts w:ascii="Arial" w:eastAsia="Times New Roman" w:hAnsi="Arial" w:cs="Arial"/>
                <w:bCs/>
                <w:kern w:val="1"/>
                <w:lang w:eastAsia="ar-SA"/>
              </w:rPr>
              <w:t>19.04.2021</w:t>
            </w:r>
          </w:p>
        </w:tc>
        <w:tc>
          <w:tcPr>
            <w:tcW w:w="1984" w:type="dxa"/>
          </w:tcPr>
          <w:p w14:paraId="194628FC" w14:textId="77777777" w:rsidR="004E09FA" w:rsidRPr="00AF66D1" w:rsidRDefault="004E09FA" w:rsidP="00617E31">
            <w:pPr>
              <w:rPr>
                <w:rFonts w:ascii="Arial" w:eastAsia="Times New Roman" w:hAnsi="Arial" w:cs="Arial"/>
                <w:b/>
                <w:bCs/>
                <w:kern w:val="1"/>
                <w:lang w:eastAsia="ar-SA"/>
              </w:rPr>
            </w:pPr>
            <w:r w:rsidRPr="00AF66D1">
              <w:rPr>
                <w:rFonts w:ascii="Arial" w:eastAsia="Times New Roman" w:hAnsi="Arial" w:cs="Arial"/>
                <w:kern w:val="1"/>
                <w:lang w:eastAsia="ar-SA"/>
              </w:rPr>
              <w:t>16:30 Uhr</w:t>
            </w:r>
          </w:p>
        </w:tc>
        <w:tc>
          <w:tcPr>
            <w:tcW w:w="1985" w:type="dxa"/>
          </w:tcPr>
          <w:p w14:paraId="339F1B32" w14:textId="2A54288B" w:rsidR="004E09FA" w:rsidRPr="00AF66D1" w:rsidRDefault="00A84D2B" w:rsidP="00030E17">
            <w:pPr>
              <w:rPr>
                <w:rFonts w:ascii="Arial" w:eastAsia="Times New Roman" w:hAnsi="Arial" w:cs="Arial"/>
                <w:b/>
                <w:bCs/>
                <w:kern w:val="1"/>
                <w:lang w:eastAsia="ar-SA"/>
              </w:rPr>
            </w:pPr>
            <w:r w:rsidRPr="00AF66D1">
              <w:rPr>
                <w:rFonts w:ascii="Arial" w:eastAsia="Times New Roman" w:hAnsi="Arial" w:cs="Arial"/>
                <w:kern w:val="1"/>
                <w:lang w:eastAsia="ar-SA"/>
              </w:rPr>
              <w:t xml:space="preserve">19:00 </w:t>
            </w:r>
            <w:r w:rsidR="004E09FA" w:rsidRPr="00AF66D1">
              <w:rPr>
                <w:rFonts w:ascii="Arial" w:eastAsia="Times New Roman" w:hAnsi="Arial" w:cs="Arial"/>
                <w:kern w:val="1"/>
                <w:lang w:eastAsia="ar-SA"/>
              </w:rPr>
              <w:t>Uhr</w:t>
            </w:r>
            <w:r w:rsidRPr="00AF66D1">
              <w:rPr>
                <w:rFonts w:ascii="Arial" w:eastAsia="Times New Roman" w:hAnsi="Arial" w:cs="Arial"/>
                <w:kern w:val="1"/>
                <w:lang w:eastAsia="ar-SA"/>
              </w:rPr>
              <w:t xml:space="preserve"> </w:t>
            </w:r>
          </w:p>
        </w:tc>
        <w:tc>
          <w:tcPr>
            <w:tcW w:w="3538" w:type="dxa"/>
          </w:tcPr>
          <w:p w14:paraId="5A617E97" w14:textId="4CE6384E" w:rsidR="001A0029" w:rsidRPr="00AF66D1" w:rsidRDefault="001A0029" w:rsidP="001A0029">
            <w:pPr>
              <w:rPr>
                <w:rFonts w:ascii="Arial" w:eastAsia="Times New Roman" w:hAnsi="Arial" w:cs="Arial"/>
                <w:bCs/>
                <w:kern w:val="1"/>
                <w:lang w:eastAsia="ar-SA"/>
              </w:rPr>
            </w:pPr>
            <w:r w:rsidRPr="00AF66D1">
              <w:rPr>
                <w:rFonts w:ascii="Arial" w:hAnsi="Arial" w:cs="Arial"/>
              </w:rPr>
              <w:t xml:space="preserve"> </w:t>
            </w:r>
          </w:p>
          <w:p w14:paraId="79E32A39" w14:textId="3345025F" w:rsidR="004E09FA" w:rsidRPr="00AF66D1" w:rsidRDefault="004E09FA" w:rsidP="00617E31">
            <w:pPr>
              <w:rPr>
                <w:rFonts w:ascii="Arial" w:eastAsia="Times New Roman" w:hAnsi="Arial" w:cs="Arial"/>
                <w:bCs/>
                <w:kern w:val="1"/>
                <w:lang w:eastAsia="ar-SA"/>
              </w:rPr>
            </w:pPr>
          </w:p>
        </w:tc>
      </w:tr>
      <w:tr w:rsidR="004E09FA" w:rsidRPr="00AF66D1" w14:paraId="6557A539" w14:textId="77777777" w:rsidTr="00297E3C">
        <w:tc>
          <w:tcPr>
            <w:tcW w:w="1555" w:type="dxa"/>
            <w:tcBorders>
              <w:bottom w:val="single" w:sz="4" w:space="0" w:color="auto"/>
            </w:tcBorders>
          </w:tcPr>
          <w:p w14:paraId="618CB308" w14:textId="77777777" w:rsidR="004E09FA" w:rsidRPr="00AF66D1" w:rsidRDefault="004E09FA" w:rsidP="00617E31">
            <w:pPr>
              <w:rPr>
                <w:rFonts w:ascii="Arial" w:eastAsia="Times New Roman" w:hAnsi="Arial" w:cs="Arial"/>
                <w:b/>
                <w:bCs/>
                <w:kern w:val="1"/>
                <w:u w:val="single"/>
                <w:lang w:eastAsia="ar-SA"/>
              </w:rPr>
            </w:pPr>
          </w:p>
        </w:tc>
        <w:tc>
          <w:tcPr>
            <w:tcW w:w="1984" w:type="dxa"/>
            <w:tcBorders>
              <w:bottom w:val="single" w:sz="4" w:space="0" w:color="auto"/>
            </w:tcBorders>
          </w:tcPr>
          <w:p w14:paraId="6DBD1F35" w14:textId="77777777" w:rsidR="004E09FA" w:rsidRPr="00AF66D1" w:rsidRDefault="004E09FA" w:rsidP="00617E31">
            <w:pPr>
              <w:rPr>
                <w:rFonts w:ascii="Arial" w:eastAsia="Times New Roman" w:hAnsi="Arial" w:cs="Arial"/>
                <w:b/>
                <w:bCs/>
                <w:kern w:val="1"/>
                <w:u w:val="single"/>
                <w:lang w:eastAsia="ar-SA"/>
              </w:rPr>
            </w:pPr>
          </w:p>
        </w:tc>
        <w:tc>
          <w:tcPr>
            <w:tcW w:w="1985" w:type="dxa"/>
            <w:tcBorders>
              <w:bottom w:val="single" w:sz="4" w:space="0" w:color="auto"/>
            </w:tcBorders>
          </w:tcPr>
          <w:p w14:paraId="0B632446" w14:textId="77777777" w:rsidR="004E09FA" w:rsidRPr="00AF66D1" w:rsidRDefault="004E09FA" w:rsidP="00617E31">
            <w:pPr>
              <w:rPr>
                <w:rFonts w:ascii="Arial" w:eastAsia="Times New Roman" w:hAnsi="Arial" w:cs="Arial"/>
                <w:b/>
                <w:bCs/>
                <w:kern w:val="1"/>
                <w:u w:val="single"/>
                <w:lang w:eastAsia="ar-SA"/>
              </w:rPr>
            </w:pPr>
          </w:p>
        </w:tc>
        <w:tc>
          <w:tcPr>
            <w:tcW w:w="3538" w:type="dxa"/>
            <w:tcBorders>
              <w:bottom w:val="single" w:sz="4" w:space="0" w:color="auto"/>
            </w:tcBorders>
          </w:tcPr>
          <w:p w14:paraId="75735A2F" w14:textId="7BAA1B1E" w:rsidR="004E09FA" w:rsidRPr="00AF66D1" w:rsidRDefault="004E09FA" w:rsidP="00617E31">
            <w:pPr>
              <w:rPr>
                <w:rFonts w:ascii="Arial" w:eastAsia="Times New Roman" w:hAnsi="Arial" w:cs="Arial"/>
                <w:bCs/>
                <w:kern w:val="1"/>
                <w:u w:val="single"/>
                <w:lang w:eastAsia="ar-SA"/>
              </w:rPr>
            </w:pPr>
          </w:p>
        </w:tc>
      </w:tr>
    </w:tbl>
    <w:p w14:paraId="25555E59" w14:textId="77777777" w:rsidR="00A45877" w:rsidRPr="00AF66D1" w:rsidRDefault="00A45877" w:rsidP="00617E31">
      <w:pPr>
        <w:suppressAutoHyphens/>
        <w:spacing w:after="0"/>
        <w:rPr>
          <w:rFonts w:ascii="Arial" w:eastAsia="SimSun" w:hAnsi="Arial" w:cs="Arial"/>
          <w:kern w:val="1"/>
          <w:lang w:eastAsia="ar-SA"/>
        </w:rPr>
      </w:pPr>
    </w:p>
    <w:p w14:paraId="6C24A8D4" w14:textId="77777777" w:rsidR="00AF6684" w:rsidRPr="00AF66D1" w:rsidRDefault="00AF6684" w:rsidP="00617E31">
      <w:pPr>
        <w:suppressAutoHyphens/>
        <w:spacing w:after="0"/>
        <w:rPr>
          <w:rFonts w:ascii="Arial" w:eastAsia="SimSun" w:hAnsi="Arial" w:cs="Arial"/>
          <w:kern w:val="1"/>
          <w:lang w:eastAsia="ar-SA"/>
        </w:rPr>
      </w:pPr>
      <w:r w:rsidRPr="00AF66D1">
        <w:rPr>
          <w:rFonts w:ascii="Arial" w:eastAsia="SimSun" w:hAnsi="Arial" w:cs="Arial"/>
          <w:kern w:val="1"/>
          <w:u w:val="single"/>
          <w:lang w:eastAsia="ar-SA"/>
        </w:rPr>
        <w:t>Vom Ortsamt</w:t>
      </w:r>
    </w:p>
    <w:p w14:paraId="72C32299" w14:textId="237D6709" w:rsidR="000F3A41" w:rsidRPr="00AF66D1" w:rsidRDefault="00AF6684"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Jörn Hermening</w:t>
      </w:r>
    </w:p>
    <w:p w14:paraId="1CE67A38" w14:textId="4B9554DB" w:rsidR="00E96E21" w:rsidRPr="00AF66D1" w:rsidRDefault="00AF66D1"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Marc Liedtke</w:t>
      </w:r>
    </w:p>
    <w:p w14:paraId="26BA90DB" w14:textId="77777777" w:rsidR="00AF66D1" w:rsidRPr="00AF66D1" w:rsidRDefault="00AF66D1" w:rsidP="000F3A41">
      <w:pPr>
        <w:suppressAutoHyphens/>
        <w:spacing w:after="0"/>
        <w:rPr>
          <w:rFonts w:ascii="Arial" w:eastAsia="SimSun" w:hAnsi="Arial" w:cs="Arial"/>
          <w:kern w:val="1"/>
          <w:highlight w:val="yellow"/>
          <w:lang w:eastAsia="ar-SA"/>
        </w:rPr>
      </w:pPr>
    </w:p>
    <w:p w14:paraId="2EBB2114" w14:textId="2354440B" w:rsidR="000F3A41" w:rsidRPr="00AF66D1" w:rsidRDefault="000F3A41" w:rsidP="000F3A41">
      <w:pPr>
        <w:suppressAutoHyphens/>
        <w:spacing w:after="0"/>
        <w:rPr>
          <w:rFonts w:ascii="Arial" w:eastAsia="SimSun" w:hAnsi="Arial" w:cs="Arial"/>
          <w:kern w:val="1"/>
          <w:u w:val="single"/>
          <w:lang w:eastAsia="ar-SA"/>
        </w:rPr>
      </w:pPr>
      <w:r w:rsidRPr="00AF66D1">
        <w:rPr>
          <w:rFonts w:ascii="Arial" w:eastAsia="SimSun" w:hAnsi="Arial" w:cs="Arial"/>
          <w:kern w:val="1"/>
          <w:u w:val="single"/>
          <w:lang w:eastAsia="ar-SA"/>
        </w:rPr>
        <w:t>Vom Fachausschuss</w:t>
      </w:r>
    </w:p>
    <w:p w14:paraId="32323329" w14:textId="17FAF20C" w:rsidR="003E28EC" w:rsidRPr="00AF66D1" w:rsidRDefault="000F3A41"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Christa Komar</w:t>
      </w:r>
    </w:p>
    <w:p w14:paraId="4069C5F5" w14:textId="313DFF7E" w:rsidR="000F3A41" w:rsidRPr="00AF66D1" w:rsidRDefault="00382A24" w:rsidP="000F3A41">
      <w:pPr>
        <w:suppressAutoHyphens/>
        <w:spacing w:after="0"/>
        <w:rPr>
          <w:rFonts w:ascii="Arial" w:eastAsia="SimSun" w:hAnsi="Arial" w:cs="Arial"/>
          <w:kern w:val="1"/>
          <w:highlight w:val="yellow"/>
          <w:lang w:eastAsia="ar-SA"/>
        </w:rPr>
      </w:pPr>
      <w:r w:rsidRPr="00AF66D1">
        <w:rPr>
          <w:rFonts w:ascii="Arial" w:eastAsia="SimSun" w:hAnsi="Arial" w:cs="Arial"/>
          <w:kern w:val="1"/>
          <w:lang w:eastAsia="ar-SA"/>
        </w:rPr>
        <w:t xml:space="preserve">Hannelore Senkstake in Vertretung für </w:t>
      </w:r>
      <w:r w:rsidR="000F3A41" w:rsidRPr="00AF66D1">
        <w:rPr>
          <w:rFonts w:ascii="Arial" w:eastAsia="SimSun" w:hAnsi="Arial" w:cs="Arial"/>
          <w:kern w:val="1"/>
          <w:lang w:eastAsia="ar-SA"/>
        </w:rPr>
        <w:t xml:space="preserve">Dr. Christian </w:t>
      </w:r>
      <w:proofErr w:type="spellStart"/>
      <w:r w:rsidR="000F3A41" w:rsidRPr="00AF66D1">
        <w:rPr>
          <w:rFonts w:ascii="Arial" w:eastAsia="SimSun" w:hAnsi="Arial" w:cs="Arial"/>
          <w:kern w:val="1"/>
          <w:lang w:eastAsia="ar-SA"/>
        </w:rPr>
        <w:t>Kornek</w:t>
      </w:r>
      <w:proofErr w:type="spellEnd"/>
    </w:p>
    <w:p w14:paraId="34DC15EE" w14:textId="16C1A363" w:rsidR="000F3A41" w:rsidRPr="00AF66D1" w:rsidRDefault="000F3A41"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Beata Linka</w:t>
      </w:r>
    </w:p>
    <w:p w14:paraId="7A4221B3" w14:textId="4B3FFF6D" w:rsidR="000F3A41" w:rsidRPr="00AF66D1" w:rsidRDefault="00AF66D1" w:rsidP="000F3A41">
      <w:pPr>
        <w:suppressAutoHyphens/>
        <w:spacing w:after="0"/>
        <w:rPr>
          <w:rFonts w:ascii="Arial" w:eastAsia="SimSun" w:hAnsi="Arial" w:cs="Arial"/>
          <w:kern w:val="1"/>
          <w:highlight w:val="yellow"/>
          <w:lang w:eastAsia="ar-SA"/>
        </w:rPr>
      </w:pPr>
      <w:r w:rsidRPr="00AF66D1">
        <w:rPr>
          <w:rFonts w:ascii="Arial" w:eastAsia="SimSun" w:hAnsi="Arial" w:cs="Arial"/>
          <w:kern w:val="1"/>
          <w:lang w:eastAsia="ar-SA"/>
        </w:rPr>
        <w:t>Gerhard</w:t>
      </w:r>
      <w:r w:rsidR="00382A24" w:rsidRPr="00AF66D1">
        <w:rPr>
          <w:rFonts w:ascii="Arial" w:eastAsia="SimSun" w:hAnsi="Arial" w:cs="Arial"/>
          <w:kern w:val="1"/>
          <w:lang w:eastAsia="ar-SA"/>
        </w:rPr>
        <w:t xml:space="preserve"> Scherer in Vertretung für </w:t>
      </w:r>
      <w:r w:rsidR="00210057" w:rsidRPr="00AF66D1">
        <w:rPr>
          <w:rFonts w:ascii="Arial" w:eastAsia="SimSun" w:hAnsi="Arial" w:cs="Arial"/>
          <w:kern w:val="1"/>
          <w:lang w:eastAsia="ar-SA"/>
        </w:rPr>
        <w:t>Marcel Hilker</w:t>
      </w:r>
    </w:p>
    <w:p w14:paraId="5613D2DA" w14:textId="0F5C06C3" w:rsidR="000F3A41" w:rsidRPr="00AF66D1" w:rsidRDefault="000F3A41"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 xml:space="preserve">Timo </w:t>
      </w:r>
      <w:proofErr w:type="spellStart"/>
      <w:r w:rsidRPr="00AF66D1">
        <w:rPr>
          <w:rFonts w:ascii="Arial" w:eastAsia="SimSun" w:hAnsi="Arial" w:cs="Arial"/>
          <w:kern w:val="1"/>
          <w:lang w:eastAsia="ar-SA"/>
        </w:rPr>
        <w:t>Nobis</w:t>
      </w:r>
      <w:proofErr w:type="spellEnd"/>
    </w:p>
    <w:p w14:paraId="518CD4BA" w14:textId="507FB7B2" w:rsidR="000F3A41" w:rsidRPr="00AF66D1" w:rsidRDefault="000F3A41"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 xml:space="preserve">Waltraut Otten </w:t>
      </w:r>
    </w:p>
    <w:p w14:paraId="77771AE3" w14:textId="241344EA" w:rsidR="007F2386" w:rsidRPr="00AF66D1" w:rsidRDefault="000F3A41" w:rsidP="000F3A41">
      <w:pPr>
        <w:suppressAutoHyphens/>
        <w:spacing w:after="0"/>
        <w:rPr>
          <w:rFonts w:ascii="Arial" w:eastAsia="SimSun" w:hAnsi="Arial" w:cs="Arial"/>
          <w:kern w:val="1"/>
          <w:lang w:eastAsia="ar-SA"/>
        </w:rPr>
      </w:pPr>
      <w:r w:rsidRPr="00AF66D1">
        <w:rPr>
          <w:rFonts w:ascii="Arial" w:eastAsia="SimSun" w:hAnsi="Arial" w:cs="Arial"/>
          <w:kern w:val="1"/>
          <w:lang w:eastAsia="ar-SA"/>
        </w:rPr>
        <w:t>Alexander Schober</w:t>
      </w:r>
    </w:p>
    <w:p w14:paraId="2952CB0B" w14:textId="77777777" w:rsidR="00BE26BA" w:rsidRPr="00AF66D1" w:rsidRDefault="00BE26BA" w:rsidP="00030E17">
      <w:pPr>
        <w:suppressAutoHyphens/>
        <w:spacing w:after="0"/>
        <w:rPr>
          <w:rFonts w:ascii="Arial" w:eastAsia="SimSun" w:hAnsi="Arial" w:cs="Arial"/>
          <w:kern w:val="1"/>
          <w:highlight w:val="yellow"/>
          <w:u w:val="single"/>
          <w:lang w:eastAsia="ar-SA"/>
        </w:rPr>
      </w:pPr>
    </w:p>
    <w:p w14:paraId="3D137C28" w14:textId="005BDD3C" w:rsidR="00C92FF8" w:rsidRPr="00AF66D1" w:rsidRDefault="00C92FF8" w:rsidP="00030E17">
      <w:pPr>
        <w:suppressAutoHyphens/>
        <w:spacing w:after="0"/>
        <w:rPr>
          <w:rFonts w:ascii="Arial" w:eastAsia="SimSun" w:hAnsi="Arial" w:cs="Arial"/>
          <w:kern w:val="1"/>
          <w:u w:val="single"/>
          <w:lang w:eastAsia="ar-SA"/>
        </w:rPr>
      </w:pPr>
      <w:r w:rsidRPr="00AF66D1">
        <w:rPr>
          <w:rFonts w:ascii="Arial" w:eastAsia="SimSun" w:hAnsi="Arial" w:cs="Arial"/>
          <w:kern w:val="1"/>
          <w:u w:val="single"/>
          <w:lang w:eastAsia="ar-SA"/>
        </w:rPr>
        <w:t>Beratend:</w:t>
      </w:r>
    </w:p>
    <w:p w14:paraId="5F42FAF2" w14:textId="00A4AE93" w:rsidR="003E28EC" w:rsidRPr="00AF66D1" w:rsidRDefault="003E28EC" w:rsidP="00030E17">
      <w:pPr>
        <w:suppressAutoHyphens/>
        <w:spacing w:after="0"/>
        <w:rPr>
          <w:rFonts w:ascii="Arial" w:eastAsia="SimSun" w:hAnsi="Arial" w:cs="Arial"/>
          <w:kern w:val="1"/>
          <w:lang w:eastAsia="ar-SA"/>
        </w:rPr>
      </w:pPr>
      <w:r w:rsidRPr="00AF66D1">
        <w:rPr>
          <w:rFonts w:ascii="Arial" w:eastAsia="SimSun" w:hAnsi="Arial" w:cs="Arial"/>
          <w:kern w:val="1"/>
          <w:lang w:eastAsia="ar-SA"/>
        </w:rPr>
        <w:t>Uwe Janko</w:t>
      </w:r>
    </w:p>
    <w:p w14:paraId="49240B4B" w14:textId="6E59561E" w:rsidR="00C92FF8" w:rsidRPr="00AF66D1" w:rsidRDefault="00C92FF8" w:rsidP="00030E17">
      <w:pPr>
        <w:suppressAutoHyphens/>
        <w:spacing w:after="0"/>
        <w:rPr>
          <w:rFonts w:ascii="Arial" w:eastAsia="SimSun" w:hAnsi="Arial" w:cs="Arial"/>
          <w:kern w:val="1"/>
          <w:lang w:eastAsia="ar-SA"/>
        </w:rPr>
      </w:pPr>
      <w:r w:rsidRPr="00AF66D1">
        <w:rPr>
          <w:rFonts w:ascii="Arial" w:eastAsia="SimSun" w:hAnsi="Arial" w:cs="Arial"/>
          <w:kern w:val="1"/>
          <w:lang w:eastAsia="ar-SA"/>
        </w:rPr>
        <w:t>Carsten Koczwara</w:t>
      </w:r>
    </w:p>
    <w:p w14:paraId="5CD9ADC3" w14:textId="77777777" w:rsidR="00C92FF8" w:rsidRPr="00AF66D1" w:rsidRDefault="00C92FF8" w:rsidP="00030E17">
      <w:pPr>
        <w:suppressAutoHyphens/>
        <w:spacing w:after="0"/>
        <w:rPr>
          <w:rFonts w:ascii="Arial" w:eastAsia="SimSun" w:hAnsi="Arial" w:cs="Arial"/>
          <w:kern w:val="1"/>
          <w:lang w:eastAsia="ar-SA"/>
        </w:rPr>
      </w:pPr>
    </w:p>
    <w:p w14:paraId="2B1CCD43" w14:textId="05DFFB2A" w:rsidR="00AF6684" w:rsidRPr="00AF66D1" w:rsidRDefault="00AF6684" w:rsidP="00617E31">
      <w:pPr>
        <w:suppressAutoHyphens/>
        <w:spacing w:after="0"/>
        <w:rPr>
          <w:rFonts w:ascii="Arial" w:eastAsia="SimSun" w:hAnsi="Arial" w:cs="Arial"/>
          <w:kern w:val="1"/>
          <w:u w:val="single"/>
          <w:lang w:eastAsia="ar-SA"/>
        </w:rPr>
      </w:pPr>
      <w:r w:rsidRPr="00AF66D1">
        <w:rPr>
          <w:rFonts w:ascii="Arial" w:eastAsia="SimSun" w:hAnsi="Arial" w:cs="Arial"/>
          <w:kern w:val="1"/>
          <w:u w:val="single"/>
          <w:lang w:eastAsia="ar-SA"/>
        </w:rPr>
        <w:t>Gäste</w:t>
      </w:r>
    </w:p>
    <w:p w14:paraId="2E0CF5BE" w14:textId="77777777" w:rsidR="008B1E95" w:rsidRPr="00AF66D1" w:rsidRDefault="008B1E95" w:rsidP="008B1E95">
      <w:pPr>
        <w:suppressAutoHyphens/>
        <w:spacing w:after="0"/>
        <w:rPr>
          <w:rFonts w:ascii="Arial" w:eastAsia="SimSun" w:hAnsi="Arial" w:cs="Arial"/>
          <w:kern w:val="1"/>
          <w:lang w:eastAsia="ar-SA"/>
        </w:rPr>
      </w:pPr>
      <w:r w:rsidRPr="00AF66D1">
        <w:rPr>
          <w:rFonts w:ascii="Arial" w:eastAsia="SimSun" w:hAnsi="Arial" w:cs="Arial"/>
          <w:kern w:val="1"/>
          <w:lang w:eastAsia="ar-SA"/>
        </w:rPr>
        <w:t xml:space="preserve">Janina </w:t>
      </w:r>
      <w:proofErr w:type="spellStart"/>
      <w:r w:rsidRPr="00AF66D1">
        <w:rPr>
          <w:rFonts w:ascii="Arial" w:eastAsia="SimSun" w:hAnsi="Arial" w:cs="Arial"/>
          <w:kern w:val="1"/>
          <w:lang w:eastAsia="ar-SA"/>
        </w:rPr>
        <w:t>Tessloff</w:t>
      </w:r>
      <w:proofErr w:type="spellEnd"/>
      <w:r w:rsidRPr="00AF66D1">
        <w:rPr>
          <w:rFonts w:ascii="Arial" w:eastAsia="SimSun" w:hAnsi="Arial" w:cs="Arial"/>
          <w:kern w:val="1"/>
          <w:lang w:eastAsia="ar-SA"/>
        </w:rPr>
        <w:t xml:space="preserve"> und Volker </w:t>
      </w:r>
      <w:proofErr w:type="spellStart"/>
      <w:r w:rsidRPr="00AF66D1">
        <w:rPr>
          <w:rFonts w:ascii="Arial" w:eastAsia="SimSun" w:hAnsi="Arial" w:cs="Arial"/>
          <w:kern w:val="1"/>
          <w:lang w:eastAsia="ar-SA"/>
        </w:rPr>
        <w:t>Bönig</w:t>
      </w:r>
      <w:proofErr w:type="spellEnd"/>
      <w:r w:rsidRPr="00AF66D1">
        <w:rPr>
          <w:rFonts w:ascii="Arial" w:eastAsia="SimSun" w:hAnsi="Arial" w:cs="Arial"/>
          <w:kern w:val="1"/>
          <w:lang w:eastAsia="ar-SA"/>
        </w:rPr>
        <w:t xml:space="preserve"> (Therapiehilfe e.V.)</w:t>
      </w:r>
    </w:p>
    <w:p w14:paraId="561CC873" w14:textId="77777777" w:rsidR="008B1E95" w:rsidRPr="00AF66D1" w:rsidRDefault="008B1E95" w:rsidP="008B1E95">
      <w:pPr>
        <w:suppressAutoHyphens/>
        <w:spacing w:after="0"/>
        <w:rPr>
          <w:rFonts w:ascii="Arial" w:eastAsia="SimSun" w:hAnsi="Arial" w:cs="Arial"/>
          <w:kern w:val="1"/>
          <w:lang w:eastAsia="ar-SA"/>
        </w:rPr>
      </w:pPr>
      <w:r w:rsidRPr="00AF66D1">
        <w:rPr>
          <w:rFonts w:ascii="Arial" w:eastAsia="SimSun" w:hAnsi="Arial" w:cs="Arial"/>
          <w:kern w:val="1"/>
          <w:lang w:eastAsia="ar-SA"/>
        </w:rPr>
        <w:t>Immo Wischhusen (Veranstalter der DKP)</w:t>
      </w:r>
    </w:p>
    <w:p w14:paraId="3695CD70" w14:textId="77777777" w:rsidR="008B1E95" w:rsidRPr="00AF66D1" w:rsidRDefault="008B1E95" w:rsidP="008B1E95">
      <w:pPr>
        <w:suppressAutoHyphens/>
        <w:spacing w:after="0"/>
        <w:rPr>
          <w:rFonts w:ascii="Arial" w:eastAsia="SimSun" w:hAnsi="Arial" w:cs="Arial"/>
          <w:kern w:val="1"/>
          <w:lang w:eastAsia="ar-SA"/>
        </w:rPr>
      </w:pPr>
      <w:r w:rsidRPr="00AF66D1">
        <w:rPr>
          <w:rFonts w:ascii="Arial" w:eastAsia="SimSun" w:hAnsi="Arial" w:cs="Arial"/>
          <w:kern w:val="1"/>
          <w:lang w:eastAsia="ar-SA"/>
        </w:rPr>
        <w:t>Birgit Benke (Stadtteilmarketing Hemelingen e. V.)</w:t>
      </w:r>
    </w:p>
    <w:p w14:paraId="29F1DD9D" w14:textId="4D702020" w:rsidR="008B1E95" w:rsidRPr="00AF66D1" w:rsidRDefault="00AF66D1" w:rsidP="00617E31">
      <w:pPr>
        <w:suppressAutoHyphens/>
        <w:spacing w:after="0"/>
        <w:rPr>
          <w:rFonts w:ascii="Arial" w:eastAsia="Times New Roman" w:hAnsi="Arial" w:cs="Arial"/>
          <w:lang w:eastAsia="de-DE"/>
        </w:rPr>
      </w:pPr>
      <w:r w:rsidRPr="00AF66D1">
        <w:rPr>
          <w:rFonts w:ascii="Arial" w:eastAsia="Times New Roman" w:hAnsi="Arial" w:cs="Arial"/>
          <w:lang w:eastAsia="de-DE"/>
        </w:rPr>
        <w:t>Sebastian Gerber</w:t>
      </w:r>
      <w:r w:rsidRPr="00AF66D1">
        <w:rPr>
          <w:rFonts w:ascii="Arial" w:eastAsia="Times New Roman" w:hAnsi="Arial" w:cs="Arial"/>
          <w:lang w:eastAsia="de-DE"/>
        </w:rPr>
        <w:t xml:space="preserve"> (Grundschule Alter Postweg)</w:t>
      </w:r>
    </w:p>
    <w:p w14:paraId="618D3F9E" w14:textId="77777777" w:rsidR="00AF66D1" w:rsidRPr="00AF66D1" w:rsidRDefault="00AF66D1" w:rsidP="00617E31">
      <w:pPr>
        <w:suppressAutoHyphens/>
        <w:spacing w:after="0"/>
        <w:rPr>
          <w:rFonts w:ascii="Arial" w:eastAsia="SimSun" w:hAnsi="Arial" w:cs="Arial"/>
          <w:kern w:val="1"/>
          <w:lang w:eastAsia="ar-SA"/>
        </w:rPr>
      </w:pPr>
    </w:p>
    <w:p w14:paraId="1F01CA06" w14:textId="2C982D76" w:rsidR="008B1E95" w:rsidRPr="00AF66D1" w:rsidRDefault="00AF66D1" w:rsidP="00AF66D1">
      <w:pPr>
        <w:suppressAutoHyphens/>
        <w:spacing w:after="0"/>
        <w:rPr>
          <w:rFonts w:ascii="Arial" w:eastAsia="SimSun" w:hAnsi="Arial" w:cs="Arial"/>
          <w:kern w:val="1"/>
          <w:u w:val="single"/>
          <w:lang w:eastAsia="ar-SA"/>
        </w:rPr>
      </w:pPr>
      <w:r w:rsidRPr="00AF66D1">
        <w:rPr>
          <w:rFonts w:ascii="Arial" w:eastAsiaTheme="minorHAnsi" w:hAnsi="Arial" w:cs="Arial"/>
          <w:color w:val="000000"/>
          <w:lang w:eastAsia="en-US"/>
        </w:rPr>
        <w:t>sowie am Stadtteilgeschehen interessierte Personen</w:t>
      </w:r>
    </w:p>
    <w:p w14:paraId="12A40B9E" w14:textId="77777777" w:rsidR="008B1E95" w:rsidRPr="00AF66D1" w:rsidRDefault="008B1E95" w:rsidP="00617E31">
      <w:pPr>
        <w:suppressAutoHyphens/>
        <w:spacing w:after="0"/>
        <w:rPr>
          <w:rFonts w:ascii="Arial" w:eastAsia="SimSun" w:hAnsi="Arial" w:cs="Arial"/>
          <w:kern w:val="1"/>
          <w:u w:val="single"/>
          <w:lang w:eastAsia="ar-SA"/>
        </w:rPr>
      </w:pPr>
    </w:p>
    <w:p w14:paraId="55904362" w14:textId="62566517" w:rsidR="00737AB7" w:rsidRPr="00AF66D1" w:rsidRDefault="00737AB7" w:rsidP="00D36699">
      <w:pPr>
        <w:pBdr>
          <w:top w:val="single" w:sz="4" w:space="1" w:color="auto"/>
          <w:left w:val="single" w:sz="4" w:space="4" w:color="auto"/>
          <w:bottom w:val="single" w:sz="4" w:space="1" w:color="auto"/>
          <w:right w:val="single" w:sz="4" w:space="4" w:color="auto"/>
        </w:pBdr>
        <w:suppressAutoHyphens/>
        <w:spacing w:after="0"/>
        <w:rPr>
          <w:rFonts w:ascii="Arial" w:eastAsia="SimSun" w:hAnsi="Arial" w:cs="Arial"/>
          <w:kern w:val="3"/>
          <w:shd w:val="clear" w:color="auto" w:fill="FFFFFF"/>
          <w:lang w:eastAsia="en-US"/>
        </w:rPr>
      </w:pPr>
    </w:p>
    <w:p w14:paraId="0080D9F0"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r w:rsidRPr="00AF66D1">
        <w:rPr>
          <w:rFonts w:ascii="Arial" w:eastAsia="Times New Roman" w:hAnsi="Arial" w:cs="Arial"/>
          <w:b/>
          <w:lang w:eastAsia="de-DE"/>
        </w:rPr>
        <w:t>TOP 1: Genehmigung des Protokolls der Sitzung vom 16.03.2021 und Rückmeldungen</w:t>
      </w:r>
    </w:p>
    <w:p w14:paraId="6A35808F"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p>
    <w:p w14:paraId="2191ECE2"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r w:rsidRPr="00AF66D1">
        <w:rPr>
          <w:rFonts w:ascii="Arial" w:eastAsia="Times New Roman" w:hAnsi="Arial" w:cs="Arial"/>
          <w:b/>
          <w:lang w:eastAsia="de-DE"/>
        </w:rPr>
        <w:t xml:space="preserve">TOP 2: Vorstellung La </w:t>
      </w:r>
      <w:proofErr w:type="spellStart"/>
      <w:r w:rsidRPr="00AF66D1">
        <w:rPr>
          <w:rFonts w:ascii="Arial" w:eastAsia="Times New Roman" w:hAnsi="Arial" w:cs="Arial"/>
          <w:b/>
          <w:lang w:eastAsia="de-DE"/>
        </w:rPr>
        <w:t>Campagne</w:t>
      </w:r>
      <w:proofErr w:type="spellEnd"/>
    </w:p>
    <w:p w14:paraId="76394D80"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center" w:pos="4819"/>
          <w:tab w:val="right" w:pos="9071"/>
        </w:tabs>
        <w:overflowPunct w:val="0"/>
        <w:autoSpaceDE w:val="0"/>
        <w:autoSpaceDN w:val="0"/>
        <w:adjustRightInd w:val="0"/>
        <w:spacing w:after="0" w:line="240" w:lineRule="auto"/>
        <w:textAlignment w:val="baseline"/>
        <w:rPr>
          <w:rFonts w:ascii="Arial" w:eastAsia="Times New Roman" w:hAnsi="Arial" w:cs="Arial"/>
          <w:lang w:eastAsia="de-DE"/>
        </w:rPr>
      </w:pPr>
      <w:r w:rsidRPr="00AF66D1">
        <w:rPr>
          <w:rFonts w:ascii="Arial" w:eastAsia="Times New Roman" w:hAnsi="Arial" w:cs="Arial"/>
          <w:lang w:eastAsia="de-DE"/>
        </w:rPr>
        <w:t xml:space="preserve">dazu eingeladen: Janina </w:t>
      </w:r>
      <w:proofErr w:type="spellStart"/>
      <w:r w:rsidRPr="00AF66D1">
        <w:rPr>
          <w:rFonts w:ascii="Arial" w:eastAsia="Times New Roman" w:hAnsi="Arial" w:cs="Arial"/>
          <w:lang w:eastAsia="de-DE"/>
        </w:rPr>
        <w:t>Tessloff</w:t>
      </w:r>
      <w:proofErr w:type="spellEnd"/>
      <w:r w:rsidRPr="00AF66D1">
        <w:rPr>
          <w:rFonts w:ascii="Arial" w:eastAsia="Times New Roman" w:hAnsi="Arial" w:cs="Arial"/>
          <w:lang w:eastAsia="de-DE"/>
        </w:rPr>
        <w:t xml:space="preserve"> und Volker </w:t>
      </w:r>
      <w:proofErr w:type="spellStart"/>
      <w:r w:rsidRPr="00AF66D1">
        <w:rPr>
          <w:rFonts w:ascii="Arial" w:eastAsia="Times New Roman" w:hAnsi="Arial" w:cs="Arial"/>
          <w:lang w:eastAsia="de-DE"/>
        </w:rPr>
        <w:t>Bönig</w:t>
      </w:r>
      <w:proofErr w:type="spellEnd"/>
      <w:r w:rsidRPr="00AF66D1">
        <w:rPr>
          <w:rFonts w:ascii="Arial" w:eastAsia="Times New Roman" w:hAnsi="Arial" w:cs="Arial"/>
          <w:lang w:eastAsia="de-DE"/>
        </w:rPr>
        <w:t xml:space="preserve"> (Therapiehilfe e.V.)</w:t>
      </w:r>
    </w:p>
    <w:p w14:paraId="0F5F1892" w14:textId="77777777" w:rsidR="00D36699" w:rsidRPr="00AF66D1" w:rsidRDefault="00D36699" w:rsidP="00D36699">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Arial" w:eastAsia="SimSun" w:hAnsi="Arial" w:cs="Arial"/>
          <w:b/>
          <w:kern w:val="3"/>
          <w:lang w:eastAsia="en-US"/>
        </w:rPr>
      </w:pPr>
    </w:p>
    <w:p w14:paraId="4E3E5043" w14:textId="77777777" w:rsidR="00D36699" w:rsidRPr="00AF66D1" w:rsidRDefault="00D36699" w:rsidP="00D36699">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Arial" w:eastAsia="SimSun" w:hAnsi="Arial" w:cs="Arial"/>
          <w:b/>
          <w:kern w:val="3"/>
          <w:lang w:eastAsia="en-US"/>
        </w:rPr>
      </w:pPr>
      <w:r w:rsidRPr="00AF66D1">
        <w:rPr>
          <w:rFonts w:ascii="Arial" w:eastAsia="SimSun" w:hAnsi="Arial" w:cs="Arial"/>
          <w:b/>
          <w:kern w:val="3"/>
          <w:lang w:eastAsia="en-US"/>
        </w:rPr>
        <w:t>TOP 3: DKP – Die Komplette Palette – Auswertung 2020 und Ausblick 2021</w:t>
      </w:r>
    </w:p>
    <w:p w14:paraId="4799EF29"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center" w:pos="4819"/>
          <w:tab w:val="right" w:pos="9071"/>
        </w:tabs>
        <w:overflowPunct w:val="0"/>
        <w:autoSpaceDE w:val="0"/>
        <w:autoSpaceDN w:val="0"/>
        <w:adjustRightInd w:val="0"/>
        <w:spacing w:after="0" w:line="240" w:lineRule="auto"/>
        <w:textAlignment w:val="baseline"/>
        <w:rPr>
          <w:rFonts w:ascii="Arial" w:eastAsia="Times New Roman" w:hAnsi="Arial" w:cs="Arial"/>
          <w:lang w:eastAsia="de-DE"/>
        </w:rPr>
      </w:pPr>
      <w:r w:rsidRPr="00AF66D1">
        <w:rPr>
          <w:rFonts w:ascii="Arial" w:eastAsia="Times New Roman" w:hAnsi="Arial" w:cs="Arial"/>
          <w:lang w:eastAsia="de-DE"/>
        </w:rPr>
        <w:t>dazu eingeladen: Immo Wischhusen (Veranstalter der DKP)</w:t>
      </w:r>
    </w:p>
    <w:p w14:paraId="7778C30B" w14:textId="77777777" w:rsidR="00D36699" w:rsidRPr="00AF66D1" w:rsidRDefault="00D36699" w:rsidP="00D36699">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Arial" w:eastAsia="SimSun" w:hAnsi="Arial" w:cs="Arial"/>
          <w:kern w:val="3"/>
          <w:lang w:eastAsia="en-US"/>
        </w:rPr>
      </w:pPr>
      <w:r w:rsidRPr="00AF66D1">
        <w:rPr>
          <w:rFonts w:ascii="Arial" w:eastAsia="SimSun" w:hAnsi="Arial" w:cs="Arial"/>
          <w:kern w:val="3"/>
          <w:lang w:eastAsia="en-US"/>
        </w:rPr>
        <w:t>hier auch: Beschluss zum Ausschluss weiterer Veranstaltungen nach dem Freiluftpartygesetz rund um den Hemelinger Sand für 2021</w:t>
      </w:r>
    </w:p>
    <w:p w14:paraId="6EDF8450" w14:textId="77777777" w:rsidR="00D36699" w:rsidRPr="00AF66D1" w:rsidRDefault="00D36699" w:rsidP="00D36699">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Arial" w:eastAsia="SimSun" w:hAnsi="Arial" w:cs="Arial"/>
          <w:b/>
          <w:kern w:val="3"/>
          <w:lang w:eastAsia="en-US"/>
        </w:rPr>
      </w:pPr>
    </w:p>
    <w:p w14:paraId="0FE3F311"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r w:rsidRPr="00AF66D1">
        <w:rPr>
          <w:rFonts w:ascii="Arial" w:eastAsia="Times New Roman" w:hAnsi="Arial" w:cs="Arial"/>
          <w:b/>
          <w:lang w:eastAsia="de-DE"/>
        </w:rPr>
        <w:t>TOP 4: Sachstand Grundschule Alter Postweg</w:t>
      </w:r>
    </w:p>
    <w:p w14:paraId="36F08C59"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p>
    <w:p w14:paraId="4544FC83"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r w:rsidRPr="00AF66D1">
        <w:rPr>
          <w:rFonts w:ascii="Arial" w:eastAsia="Times New Roman" w:hAnsi="Arial" w:cs="Arial"/>
          <w:b/>
          <w:lang w:eastAsia="de-DE"/>
        </w:rPr>
        <w:t>TOP 5: Beratung von Globalmittelanträge 2021</w:t>
      </w:r>
    </w:p>
    <w:p w14:paraId="029800B0"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center" w:pos="4819"/>
          <w:tab w:val="right" w:pos="9071"/>
        </w:tabs>
        <w:overflowPunct w:val="0"/>
        <w:autoSpaceDE w:val="0"/>
        <w:autoSpaceDN w:val="0"/>
        <w:adjustRightInd w:val="0"/>
        <w:spacing w:after="0" w:line="240" w:lineRule="auto"/>
        <w:textAlignment w:val="baseline"/>
        <w:rPr>
          <w:rFonts w:ascii="Arial" w:eastAsia="Times New Roman" w:hAnsi="Arial" w:cs="Arial"/>
          <w:lang w:eastAsia="de-DE"/>
        </w:rPr>
      </w:pPr>
      <w:r w:rsidRPr="00AF66D1">
        <w:rPr>
          <w:rFonts w:ascii="Arial" w:eastAsia="Times New Roman" w:hAnsi="Arial" w:cs="Arial"/>
          <w:lang w:eastAsia="de-DE"/>
        </w:rPr>
        <w:t>dazu eingeladen: Birgit Benke (Stadtteilmarketing Hemelingen e. V.)</w:t>
      </w:r>
    </w:p>
    <w:p w14:paraId="1C5F2446"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p>
    <w:p w14:paraId="08FF5E16" w14:textId="77777777" w:rsidR="00D36699" w:rsidRPr="00AF66D1" w:rsidRDefault="00D36699" w:rsidP="00D36699">
      <w:pPr>
        <w:pBdr>
          <w:top w:val="single" w:sz="4" w:space="1" w:color="auto"/>
          <w:left w:val="single" w:sz="4" w:space="4" w:color="auto"/>
          <w:bottom w:val="single" w:sz="4" w:space="1" w:color="auto"/>
          <w:right w:val="single" w:sz="4" w:space="4" w:color="auto"/>
        </w:pBd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b/>
          <w:lang w:eastAsia="de-DE"/>
        </w:rPr>
      </w:pPr>
      <w:r w:rsidRPr="00AF66D1">
        <w:rPr>
          <w:rFonts w:ascii="Arial" w:eastAsia="Times New Roman" w:hAnsi="Arial" w:cs="Arial"/>
          <w:b/>
          <w:lang w:eastAsia="de-DE"/>
        </w:rPr>
        <w:t>TOP 6: Verschiedenes</w:t>
      </w:r>
    </w:p>
    <w:p w14:paraId="277107FC" w14:textId="751E7F2B" w:rsidR="003E28EC" w:rsidRPr="00AF66D1" w:rsidRDefault="003E28EC" w:rsidP="00D36699">
      <w:pPr>
        <w:pBdr>
          <w:top w:val="single" w:sz="4" w:space="1" w:color="auto"/>
          <w:left w:val="single" w:sz="4" w:space="4" w:color="auto"/>
          <w:bottom w:val="single" w:sz="4" w:space="1" w:color="auto"/>
          <w:right w:val="single" w:sz="4" w:space="4" w:color="auto"/>
        </w:pBdr>
        <w:suppressAutoHyphens/>
        <w:spacing w:after="0"/>
        <w:rPr>
          <w:rFonts w:ascii="Arial" w:eastAsia="SimSun" w:hAnsi="Arial" w:cs="Arial"/>
          <w:kern w:val="3"/>
          <w:shd w:val="clear" w:color="auto" w:fill="FFFFFF"/>
          <w:lang w:eastAsia="en-US"/>
        </w:rPr>
      </w:pPr>
    </w:p>
    <w:p w14:paraId="2E018504" w14:textId="67CC280C" w:rsidR="003E28EC" w:rsidRPr="00AF66D1" w:rsidRDefault="003E28EC" w:rsidP="00617E31">
      <w:pPr>
        <w:suppressAutoHyphens/>
        <w:spacing w:after="0"/>
        <w:rPr>
          <w:rFonts w:ascii="Arial" w:eastAsia="SimSun" w:hAnsi="Arial" w:cs="Arial"/>
          <w:kern w:val="3"/>
          <w:shd w:val="clear" w:color="auto" w:fill="FFFFFF"/>
          <w:lang w:eastAsia="en-US"/>
        </w:rPr>
      </w:pPr>
    </w:p>
    <w:p w14:paraId="2A76D464" w14:textId="764110CE" w:rsidR="00737AB7" w:rsidRPr="00AF66D1" w:rsidRDefault="00D36699" w:rsidP="002E709E">
      <w:pPr>
        <w:suppressAutoHyphens/>
        <w:rPr>
          <w:rFonts w:ascii="Arial" w:eastAsia="SimSun" w:hAnsi="Arial" w:cs="Arial"/>
          <w:kern w:val="1"/>
          <w:lang w:eastAsia="ar-SA"/>
        </w:rPr>
      </w:pPr>
      <w:r w:rsidRPr="00AF66D1">
        <w:rPr>
          <w:rFonts w:ascii="Arial" w:eastAsia="SimSun" w:hAnsi="Arial" w:cs="Arial"/>
          <w:kern w:val="1"/>
          <w:lang w:eastAsia="ar-SA"/>
        </w:rPr>
        <w:lastRenderedPageBreak/>
        <w:t xml:space="preserve">Jörn </w:t>
      </w:r>
      <w:r w:rsidR="00AF6684" w:rsidRPr="00AF66D1">
        <w:rPr>
          <w:rFonts w:ascii="Arial" w:eastAsia="SimSun" w:hAnsi="Arial" w:cs="Arial"/>
          <w:kern w:val="1"/>
          <w:lang w:eastAsia="ar-SA"/>
        </w:rPr>
        <w:t>Hermening begrüßt die Anwesenden</w:t>
      </w:r>
      <w:r w:rsidR="00737AB7" w:rsidRPr="00AF66D1">
        <w:rPr>
          <w:rFonts w:ascii="Arial" w:eastAsia="SimSun" w:hAnsi="Arial" w:cs="Arial"/>
          <w:kern w:val="1"/>
          <w:lang w:eastAsia="ar-SA"/>
        </w:rPr>
        <w:t>.</w:t>
      </w:r>
      <w:r w:rsidR="00AF6684" w:rsidRPr="00AF66D1">
        <w:rPr>
          <w:rFonts w:ascii="Arial" w:eastAsia="SimSun" w:hAnsi="Arial" w:cs="Arial"/>
          <w:kern w:val="1"/>
          <w:lang w:eastAsia="ar-SA"/>
        </w:rPr>
        <w:t xml:space="preserve"> Da gegen den mit der Einladung versandten Vorschlag keine Änderungs-/Ergänzungswünsche geäußert werden, gilt dieser als Tagesordnung beschlossen.</w:t>
      </w:r>
    </w:p>
    <w:p w14:paraId="392EA00E" w14:textId="77777777" w:rsidR="002E709E" w:rsidRPr="00AF66D1" w:rsidRDefault="002E709E" w:rsidP="002E709E">
      <w:pPr>
        <w:suppressAutoHyphens/>
        <w:rPr>
          <w:rFonts w:ascii="Arial" w:eastAsia="SimSun" w:hAnsi="Arial" w:cs="Arial"/>
          <w:kern w:val="1"/>
          <w:lang w:eastAsia="ar-SA"/>
        </w:rPr>
      </w:pPr>
    </w:p>
    <w:p w14:paraId="7BDB46E2" w14:textId="11840D8F" w:rsidR="001A0029" w:rsidRPr="00AF66D1" w:rsidRDefault="00737AB7" w:rsidP="001A0029">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b/>
          <w:lang w:eastAsia="de-DE"/>
        </w:rPr>
      </w:pPr>
      <w:r w:rsidRPr="00AF66D1">
        <w:rPr>
          <w:rFonts w:ascii="Arial" w:eastAsia="Times New Roman" w:hAnsi="Arial" w:cs="Arial"/>
          <w:b/>
          <w:lang w:eastAsia="de-DE"/>
        </w:rPr>
        <w:t>TOP 1</w:t>
      </w:r>
      <w:r w:rsidR="001A0029" w:rsidRPr="00AF66D1">
        <w:rPr>
          <w:rFonts w:ascii="Arial" w:eastAsia="Times New Roman" w:hAnsi="Arial" w:cs="Arial"/>
          <w:b/>
          <w:lang w:eastAsia="de-DE"/>
        </w:rPr>
        <w:t xml:space="preserve"> Genehmigung de</w:t>
      </w:r>
      <w:r w:rsidRPr="00AF66D1">
        <w:rPr>
          <w:rFonts w:ascii="Arial" w:eastAsia="Times New Roman" w:hAnsi="Arial" w:cs="Arial"/>
          <w:b/>
          <w:lang w:eastAsia="de-DE"/>
        </w:rPr>
        <w:t>s</w:t>
      </w:r>
      <w:r w:rsidR="0069025E" w:rsidRPr="00AF66D1">
        <w:rPr>
          <w:rFonts w:ascii="Arial" w:eastAsia="Times New Roman" w:hAnsi="Arial" w:cs="Arial"/>
          <w:b/>
          <w:lang w:eastAsia="de-DE"/>
        </w:rPr>
        <w:t xml:space="preserve"> </w:t>
      </w:r>
      <w:r w:rsidR="001A0029" w:rsidRPr="00AF66D1">
        <w:rPr>
          <w:rFonts w:ascii="Arial" w:eastAsia="Times New Roman" w:hAnsi="Arial" w:cs="Arial"/>
          <w:b/>
          <w:lang w:eastAsia="de-DE"/>
        </w:rPr>
        <w:t>Protokoll</w:t>
      </w:r>
      <w:r w:rsidRPr="00AF66D1">
        <w:rPr>
          <w:rFonts w:ascii="Arial" w:eastAsia="Times New Roman" w:hAnsi="Arial" w:cs="Arial"/>
          <w:b/>
          <w:lang w:eastAsia="de-DE"/>
        </w:rPr>
        <w:t>s</w:t>
      </w:r>
      <w:r w:rsidR="001A0029" w:rsidRPr="00AF66D1">
        <w:rPr>
          <w:rFonts w:ascii="Arial" w:eastAsia="Times New Roman" w:hAnsi="Arial" w:cs="Arial"/>
          <w:b/>
          <w:lang w:eastAsia="de-DE"/>
        </w:rPr>
        <w:t xml:space="preserve"> der Sitzung vom </w:t>
      </w:r>
      <w:r w:rsidR="004B076D" w:rsidRPr="00AF66D1">
        <w:rPr>
          <w:rFonts w:ascii="Arial" w:eastAsia="Times New Roman" w:hAnsi="Arial" w:cs="Arial"/>
          <w:b/>
          <w:bCs/>
          <w:kern w:val="1"/>
          <w:lang w:eastAsia="ar-SA"/>
        </w:rPr>
        <w:t>16.03.2021</w:t>
      </w:r>
      <w:r w:rsidRPr="00AF66D1">
        <w:rPr>
          <w:rFonts w:ascii="Arial" w:eastAsia="Times New Roman" w:hAnsi="Arial" w:cs="Arial"/>
          <w:b/>
          <w:bCs/>
          <w:kern w:val="1"/>
          <w:lang w:eastAsia="ar-SA"/>
        </w:rPr>
        <w:t xml:space="preserve"> </w:t>
      </w:r>
      <w:r w:rsidR="000F3A41" w:rsidRPr="00AF66D1">
        <w:rPr>
          <w:rFonts w:ascii="Arial" w:eastAsia="Times New Roman" w:hAnsi="Arial" w:cs="Arial"/>
          <w:b/>
          <w:lang w:eastAsia="de-DE"/>
        </w:rPr>
        <w:t>und Rückmeldungen</w:t>
      </w:r>
    </w:p>
    <w:p w14:paraId="0A6442EB" w14:textId="77777777" w:rsidR="00482D11" w:rsidRPr="00AF66D1" w:rsidRDefault="00482D11" w:rsidP="001A0029">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p>
    <w:p w14:paraId="263B50A7" w14:textId="465AF843" w:rsidR="001A0029" w:rsidRPr="00AF66D1" w:rsidRDefault="000F3A41" w:rsidP="001A0029">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r w:rsidRPr="00AF66D1">
        <w:rPr>
          <w:rFonts w:ascii="Arial" w:eastAsia="Times New Roman" w:hAnsi="Arial" w:cs="Arial"/>
          <w:lang w:eastAsia="de-DE"/>
        </w:rPr>
        <w:t>D</w:t>
      </w:r>
      <w:r w:rsidR="00737AB7" w:rsidRPr="00AF66D1">
        <w:rPr>
          <w:rFonts w:ascii="Arial" w:eastAsia="Times New Roman" w:hAnsi="Arial" w:cs="Arial"/>
          <w:lang w:eastAsia="de-DE"/>
        </w:rPr>
        <w:t xml:space="preserve">as </w:t>
      </w:r>
      <w:r w:rsidR="001A0029" w:rsidRPr="00AF66D1">
        <w:rPr>
          <w:rFonts w:ascii="Arial" w:eastAsia="Times New Roman" w:hAnsi="Arial" w:cs="Arial"/>
          <w:lang w:eastAsia="de-DE"/>
        </w:rPr>
        <w:t>Protokoll</w:t>
      </w:r>
      <w:r w:rsidR="002E1BC8" w:rsidRPr="00AF66D1">
        <w:rPr>
          <w:rFonts w:ascii="Arial" w:eastAsia="Times New Roman" w:hAnsi="Arial" w:cs="Arial"/>
          <w:lang w:eastAsia="de-DE"/>
        </w:rPr>
        <w:t xml:space="preserve"> der Sitzung vom </w:t>
      </w:r>
      <w:r w:rsidR="004B076D" w:rsidRPr="00AF66D1">
        <w:rPr>
          <w:rFonts w:ascii="Arial" w:eastAsia="Times New Roman" w:hAnsi="Arial" w:cs="Arial"/>
          <w:lang w:eastAsia="de-DE"/>
        </w:rPr>
        <w:t>16.03.2021</w:t>
      </w:r>
      <w:r w:rsidR="00737AB7" w:rsidRPr="00AF66D1">
        <w:rPr>
          <w:rFonts w:ascii="Arial" w:eastAsia="Times New Roman" w:hAnsi="Arial" w:cs="Arial"/>
          <w:lang w:eastAsia="de-DE"/>
        </w:rPr>
        <w:t xml:space="preserve"> wird</w:t>
      </w:r>
      <w:r w:rsidR="000969AF" w:rsidRPr="00AF66D1">
        <w:rPr>
          <w:rFonts w:ascii="Arial" w:eastAsia="Times New Roman" w:hAnsi="Arial" w:cs="Arial"/>
          <w:lang w:eastAsia="de-DE"/>
        </w:rPr>
        <w:t xml:space="preserve"> </w:t>
      </w:r>
      <w:r w:rsidR="001A0029" w:rsidRPr="00AF66D1">
        <w:rPr>
          <w:rFonts w:ascii="Arial" w:eastAsia="Times New Roman" w:hAnsi="Arial" w:cs="Arial"/>
          <w:lang w:eastAsia="de-DE"/>
        </w:rPr>
        <w:t>genehmigt.</w:t>
      </w:r>
    </w:p>
    <w:p w14:paraId="2BD37D65" w14:textId="0E9E234C" w:rsidR="001A0029" w:rsidRPr="00AF66D1" w:rsidRDefault="001A0029" w:rsidP="001A0029">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b/>
          <w:lang w:eastAsia="de-DE"/>
        </w:rPr>
      </w:pPr>
    </w:p>
    <w:p w14:paraId="63BCD93F" w14:textId="67025FE3" w:rsidR="00737AB7" w:rsidRPr="00AF66D1" w:rsidRDefault="00737AB7" w:rsidP="001A0029">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r w:rsidRPr="00AF66D1">
        <w:rPr>
          <w:rFonts w:ascii="Arial" w:eastAsia="Times New Roman" w:hAnsi="Arial" w:cs="Arial"/>
          <w:lang w:eastAsia="de-DE"/>
        </w:rPr>
        <w:t>Rückmeldungen</w:t>
      </w:r>
      <w:r w:rsidR="002E1BC8" w:rsidRPr="00AF66D1">
        <w:rPr>
          <w:rFonts w:ascii="Arial" w:eastAsia="Times New Roman" w:hAnsi="Arial" w:cs="Arial"/>
          <w:lang w:eastAsia="de-DE"/>
        </w:rPr>
        <w:t>:</w:t>
      </w:r>
    </w:p>
    <w:p w14:paraId="3A642D5F" w14:textId="523F86AC" w:rsidR="00F93931" w:rsidRPr="00AF66D1" w:rsidRDefault="00F93931" w:rsidP="00F93931">
      <w:pPr>
        <w:pStyle w:val="Default"/>
        <w:rPr>
          <w:rFonts w:eastAsia="Times New Roman"/>
          <w:sz w:val="22"/>
          <w:szCs w:val="22"/>
          <w:u w:val="single"/>
          <w:lang w:eastAsia="de-DE"/>
        </w:rPr>
      </w:pPr>
      <w:r w:rsidRPr="00AF66D1">
        <w:rPr>
          <w:rFonts w:eastAsia="Times New Roman"/>
          <w:sz w:val="22"/>
          <w:szCs w:val="22"/>
          <w:u w:val="single"/>
          <w:lang w:eastAsia="de-DE"/>
        </w:rPr>
        <w:t>Umgestaltung von Unterführunge</w:t>
      </w:r>
      <w:r w:rsidR="00E96E21" w:rsidRPr="00AF66D1">
        <w:rPr>
          <w:rFonts w:eastAsia="Times New Roman"/>
          <w:sz w:val="22"/>
          <w:szCs w:val="22"/>
          <w:u w:val="single"/>
          <w:lang w:eastAsia="de-DE"/>
        </w:rPr>
        <w:t>n</w:t>
      </w:r>
    </w:p>
    <w:p w14:paraId="7065D0E9" w14:textId="420AA033" w:rsidR="00F93931" w:rsidRPr="00AF66D1" w:rsidRDefault="00F93931" w:rsidP="00F93931">
      <w:pPr>
        <w:pStyle w:val="Default"/>
        <w:rPr>
          <w:rFonts w:eastAsia="Times New Roman"/>
          <w:sz w:val="22"/>
          <w:szCs w:val="22"/>
          <w:u w:val="single"/>
          <w:lang w:eastAsia="de-DE"/>
        </w:rPr>
      </w:pPr>
      <w:r w:rsidRPr="00AF66D1">
        <w:rPr>
          <w:rFonts w:eastAsia="Times New Roman"/>
          <w:sz w:val="22"/>
          <w:szCs w:val="22"/>
          <w:u w:val="single"/>
          <w:lang w:eastAsia="de-DE"/>
        </w:rPr>
        <w:t>Schreiben des Ortsamtes an den Senator für Kultur:</w:t>
      </w:r>
    </w:p>
    <w:p w14:paraId="79829C4F" w14:textId="5D33B0F0" w:rsidR="00F93931" w:rsidRPr="00AF66D1" w:rsidRDefault="00F93931" w:rsidP="00F93931">
      <w:pPr>
        <w:rPr>
          <w:rFonts w:ascii="Arial" w:hAnsi="Arial" w:cs="Arial"/>
          <w:i/>
        </w:rPr>
      </w:pPr>
      <w:proofErr w:type="gramStart"/>
      <w:r w:rsidRPr="00AF66D1">
        <w:rPr>
          <w:rFonts w:ascii="Arial" w:hAnsi="Arial" w:cs="Arial"/>
        </w:rPr>
        <w:t>..</w:t>
      </w:r>
      <w:proofErr w:type="gramEnd"/>
      <w:r w:rsidRPr="00AF66D1">
        <w:rPr>
          <w:rFonts w:ascii="Arial" w:hAnsi="Arial" w:cs="Arial"/>
          <w:i/>
        </w:rPr>
        <w:t>vielen Dank für die Beantwortung des Hemelinger Beschlusses zur Gestaltung von Unterführungen. Die Antwort wurde in der vergangenen Woche in unserem zuständigen Ausschuss beraten und ich möchte Ihnen das Ergebnis hiermit mitteilen.</w:t>
      </w:r>
    </w:p>
    <w:p w14:paraId="5AF6D225" w14:textId="77777777" w:rsidR="00F93931" w:rsidRPr="00AF66D1" w:rsidRDefault="00F93931" w:rsidP="00F93931">
      <w:pPr>
        <w:rPr>
          <w:rFonts w:ascii="Arial" w:hAnsi="Arial" w:cs="Arial"/>
          <w:i/>
        </w:rPr>
      </w:pPr>
      <w:r w:rsidRPr="00AF66D1">
        <w:rPr>
          <w:rFonts w:ascii="Arial" w:hAnsi="Arial" w:cs="Arial"/>
          <w:i/>
        </w:rPr>
        <w:t xml:space="preserve">Zum einen hatte der Tunnel am </w:t>
      </w:r>
      <w:proofErr w:type="spellStart"/>
      <w:r w:rsidRPr="00AF66D1">
        <w:rPr>
          <w:rFonts w:ascii="Arial" w:hAnsi="Arial" w:cs="Arial"/>
          <w:i/>
        </w:rPr>
        <w:t>Tamra</w:t>
      </w:r>
      <w:proofErr w:type="spellEnd"/>
      <w:r w:rsidRPr="00AF66D1">
        <w:rPr>
          <w:rFonts w:ascii="Arial" w:hAnsi="Arial" w:cs="Arial"/>
          <w:i/>
        </w:rPr>
        <w:t xml:space="preserve">-Park nicht die höchste Priorität wie im Schreiben dargestellt, nach Ortsbegehung unter der Leitung von Frau Pfister, der damals zuständigen Kollegin aus Ihren Ressort, haben die Fachleute von der Priorität 1- das war die Unterführung Hannoversche Straße – abgeraten. Daher kam Priorität 2 – </w:t>
      </w:r>
      <w:proofErr w:type="spellStart"/>
      <w:r w:rsidRPr="00AF66D1">
        <w:rPr>
          <w:rFonts w:ascii="Arial" w:hAnsi="Arial" w:cs="Arial"/>
          <w:i/>
        </w:rPr>
        <w:t>Tamra</w:t>
      </w:r>
      <w:proofErr w:type="spellEnd"/>
      <w:r w:rsidRPr="00AF66D1">
        <w:rPr>
          <w:rFonts w:ascii="Arial" w:hAnsi="Arial" w:cs="Arial"/>
          <w:i/>
        </w:rPr>
        <w:t xml:space="preserve">-Park – zum Zuge. Im Vorfeld gab es auch Unstimmigkeiten, da das Ressort, trotz anderer Prioritätensetzung, die Unterführung Föhrenstraße/Hastedter Heerstraße ausschreiben wollte. Das konnte aber geheilt werden (an dem Standort werden zwei Bahnhöfe in nächste Zeit entstehen, dass man dort keine Gestaltung macht, die in drei Jahren zugebaut wird, wurde dann auch eingesehen.) Über den Standort von Kunst im Öffentlichen Raum entscheidet nach BeirOG der Beirat. Auf die Umsetzung der Priorität 2 hat sich der Beirat eingelassen, mit dem Hinweis, an der Hannoverschen Straße stattdessen erstmal etwas Anderes umzusetzen. </w:t>
      </w:r>
    </w:p>
    <w:p w14:paraId="0084B8B8" w14:textId="77777777" w:rsidR="00F93931" w:rsidRPr="00AF66D1" w:rsidRDefault="00F93931" w:rsidP="00F93931">
      <w:pPr>
        <w:rPr>
          <w:rFonts w:ascii="Arial" w:hAnsi="Arial" w:cs="Arial"/>
          <w:i/>
        </w:rPr>
      </w:pPr>
      <w:r w:rsidRPr="00AF66D1">
        <w:rPr>
          <w:rFonts w:ascii="Arial" w:hAnsi="Arial" w:cs="Arial"/>
          <w:i/>
        </w:rPr>
        <w:t xml:space="preserve">Bei der Begehung der möglichen Standorte wurde angeregt, die Fläche in der Hannoverschen Straße für die freie Graffitiszene freizugeben. Leider ist dazu noch nichts passiert und wie ich Ihrem Schreiben entnehme ist dazu auch nichts geplant. Gerne würden wir dazu einmal ins Gespräch kommen, wir haben schon gute Erfahrungen mit Künstlern gemacht, die sowas organisieren. Zum Beispiel ist am Bahnhof Sebaldsbrück zusammen mit Jugendlichen eine tolle Gestaltung gelungen, die überwiegend aus dem Programm Soziale Stadt finanziert wurde. Die Unterführung Hannoversche Straße liegt auch im Fördergebiet. Wenn eine einfache Freigabe nicht möglich ist, können wir uns auch vorstellen, dort eine ähnliche Aktion oder ein anderes Projekt anzuregen und ggf. als Ortsamt auch Mitteleinwerbung/Abrechnung zu übernehmen, so wie es auch beim Bahnhof Sebaldsbrück erfolgt ist. Fachlich brauchen wir da aber Ihre Unterstützung und ihr Engagement. </w:t>
      </w:r>
    </w:p>
    <w:p w14:paraId="7EAF0FB4" w14:textId="77777777" w:rsidR="00F93931" w:rsidRPr="00AF66D1" w:rsidRDefault="00F93931" w:rsidP="00F93931">
      <w:pPr>
        <w:rPr>
          <w:rFonts w:ascii="Arial" w:hAnsi="Arial" w:cs="Arial"/>
          <w:i/>
        </w:rPr>
      </w:pPr>
      <w:r w:rsidRPr="00AF66D1">
        <w:rPr>
          <w:rFonts w:ascii="Arial" w:hAnsi="Arial" w:cs="Arial"/>
          <w:i/>
        </w:rPr>
        <w:t xml:space="preserve">Derzeit haben wir viele Künstler aus dem Bereich in unmittelbarer Nähe auf dem ehemaligen Coca-Cola-Gelände beim Projekt </w:t>
      </w:r>
      <w:proofErr w:type="spellStart"/>
      <w:r w:rsidRPr="00AF66D1">
        <w:rPr>
          <w:rFonts w:ascii="Arial" w:hAnsi="Arial" w:cs="Arial"/>
          <w:i/>
        </w:rPr>
        <w:t>DiscART</w:t>
      </w:r>
      <w:proofErr w:type="spellEnd"/>
      <w:r w:rsidRPr="00AF66D1">
        <w:rPr>
          <w:rFonts w:ascii="Arial" w:hAnsi="Arial" w:cs="Arial"/>
          <w:i/>
        </w:rPr>
        <w:t xml:space="preserve"> – Kunst bis zum Ende, welches auch durch Ihr Haus unterstützt wurde, daran könnten wir anknüpfen und die Kontakte nutzen.</w:t>
      </w:r>
    </w:p>
    <w:p w14:paraId="50414831" w14:textId="77777777" w:rsidR="00F93931" w:rsidRPr="00AF66D1" w:rsidRDefault="00F93931" w:rsidP="00F93931">
      <w:pPr>
        <w:rPr>
          <w:rFonts w:ascii="Arial" w:hAnsi="Arial" w:cs="Arial"/>
          <w:i/>
        </w:rPr>
      </w:pPr>
      <w:r w:rsidRPr="00AF66D1">
        <w:rPr>
          <w:rFonts w:ascii="Arial" w:hAnsi="Arial" w:cs="Arial"/>
          <w:i/>
        </w:rPr>
        <w:t xml:space="preserve">Ich würde mich freuen, wenn Sie uns Vorschläge zum weiteren Vorgehen, insbesondere im Bereich der Unterführung Hannoversche Straße – welche man durchaus als „Eingangstor“ für den Ortsteil Hemelingen bezeichnen könnte, machen könnten. </w:t>
      </w:r>
    </w:p>
    <w:p w14:paraId="737B579D" w14:textId="53756557" w:rsidR="00F93931" w:rsidRPr="00AF66D1" w:rsidRDefault="002E709E" w:rsidP="00F93931">
      <w:pPr>
        <w:rPr>
          <w:rFonts w:ascii="Arial" w:hAnsi="Arial" w:cs="Arial"/>
        </w:rPr>
      </w:pPr>
      <w:r w:rsidRPr="00AF66D1">
        <w:rPr>
          <w:rFonts w:ascii="Arial" w:hAnsi="Arial" w:cs="Arial"/>
        </w:rPr>
        <w:t>Es ist n</w:t>
      </w:r>
      <w:r w:rsidR="00F93931" w:rsidRPr="00AF66D1">
        <w:rPr>
          <w:rFonts w:ascii="Arial" w:hAnsi="Arial" w:cs="Arial"/>
        </w:rPr>
        <w:t xml:space="preserve">och keine Rückmeldung </w:t>
      </w:r>
      <w:r w:rsidRPr="00AF66D1">
        <w:rPr>
          <w:rFonts w:ascii="Arial" w:hAnsi="Arial" w:cs="Arial"/>
        </w:rPr>
        <w:t xml:space="preserve">vom Senator für Kultur </w:t>
      </w:r>
      <w:r w:rsidR="00F93931" w:rsidRPr="00AF66D1">
        <w:rPr>
          <w:rFonts w:ascii="Arial" w:hAnsi="Arial" w:cs="Arial"/>
        </w:rPr>
        <w:t>erfolgt.</w:t>
      </w:r>
    </w:p>
    <w:p w14:paraId="44512CD0" w14:textId="582D67F1" w:rsidR="00AF66D1" w:rsidRPr="00AF66D1" w:rsidRDefault="00EB7DBC" w:rsidP="00AF66D1">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u w:val="single"/>
          <w:lang w:eastAsia="de-DE"/>
        </w:rPr>
      </w:pPr>
      <w:r w:rsidRPr="00AF66D1">
        <w:rPr>
          <w:rFonts w:ascii="Arial" w:hAnsi="Arial" w:cs="Arial"/>
          <w:u w:val="single"/>
        </w:rPr>
        <w:lastRenderedPageBreak/>
        <w:t xml:space="preserve">Mitteilung der </w:t>
      </w:r>
      <w:r w:rsidRPr="00AF66D1">
        <w:rPr>
          <w:rFonts w:ascii="Arial" w:hAnsi="Arial" w:cs="Arial"/>
          <w:u w:val="single"/>
          <w:lang w:eastAsia="de-DE"/>
        </w:rPr>
        <w:t>Senatorin für Soziales, Jugend, Integration und Sport</w:t>
      </w:r>
      <w:r w:rsidR="00AF66D1" w:rsidRPr="00AF66D1">
        <w:rPr>
          <w:rFonts w:ascii="Arial" w:hAnsi="Arial" w:cs="Arial"/>
          <w:u w:val="single"/>
          <w:lang w:eastAsia="de-DE"/>
        </w:rPr>
        <w:t xml:space="preserve"> zu </w:t>
      </w:r>
      <w:r w:rsidR="00AF66D1" w:rsidRPr="00AF66D1">
        <w:rPr>
          <w:rFonts w:ascii="Arial" w:hAnsi="Arial" w:cs="Arial"/>
          <w:u w:val="single"/>
          <w:lang w:eastAsia="de-DE"/>
        </w:rPr>
        <w:t>Unterhaltung von Spielplätzen</w:t>
      </w:r>
    </w:p>
    <w:p w14:paraId="63CB1FC9" w14:textId="0EB67620" w:rsidR="00EB7DBC" w:rsidRPr="00AF66D1" w:rsidRDefault="00EB7DBC" w:rsidP="00EB7DBC">
      <w:pPr>
        <w:spacing w:after="0" w:line="240" w:lineRule="auto"/>
        <w:rPr>
          <w:rFonts w:ascii="Arial" w:hAnsi="Arial" w:cs="Arial"/>
          <w:u w:val="single"/>
        </w:rPr>
      </w:pPr>
    </w:p>
    <w:p w14:paraId="67669FF5" w14:textId="1F85B6F2" w:rsidR="00F93931" w:rsidRPr="00AF66D1" w:rsidRDefault="00F93931" w:rsidP="00F93931">
      <w:pPr>
        <w:spacing w:after="0" w:line="240" w:lineRule="auto"/>
        <w:rPr>
          <w:rFonts w:ascii="Arial" w:hAnsi="Arial" w:cs="Arial"/>
          <w:i/>
        </w:rPr>
      </w:pPr>
      <w:r w:rsidRPr="00AF66D1">
        <w:rPr>
          <w:rFonts w:ascii="Arial" w:hAnsi="Arial" w:cs="Arial"/>
          <w:i/>
        </w:rPr>
        <w:t>Die Unterhaltung der öffentliche</w:t>
      </w:r>
      <w:r w:rsidR="00EB7DBC" w:rsidRPr="00AF66D1">
        <w:rPr>
          <w:rFonts w:ascii="Arial" w:hAnsi="Arial" w:cs="Arial"/>
          <w:i/>
        </w:rPr>
        <w:t>n</w:t>
      </w:r>
      <w:r w:rsidRPr="00AF66D1">
        <w:rPr>
          <w:rFonts w:ascii="Arial" w:hAnsi="Arial" w:cs="Arial"/>
          <w:i/>
        </w:rPr>
        <w:t xml:space="preserve"> Spielplätze erfolgt finanziell über die Haushaltsstelle „Unterhaltung von Spielplätzen und –</w:t>
      </w:r>
      <w:proofErr w:type="spellStart"/>
      <w:r w:rsidRPr="00AF66D1">
        <w:rPr>
          <w:rFonts w:ascii="Arial" w:hAnsi="Arial" w:cs="Arial"/>
          <w:i/>
        </w:rPr>
        <w:t>flächen</w:t>
      </w:r>
      <w:proofErr w:type="spellEnd"/>
      <w:r w:rsidRPr="00AF66D1">
        <w:rPr>
          <w:rFonts w:ascii="Arial" w:hAnsi="Arial" w:cs="Arial"/>
          <w:i/>
        </w:rPr>
        <w:t>“, in der für das Jahr 2021 889.200</w:t>
      </w:r>
      <w:r w:rsidR="00EB7DBC" w:rsidRPr="00AF66D1">
        <w:rPr>
          <w:rFonts w:ascii="Arial" w:hAnsi="Arial" w:cs="Arial"/>
          <w:i/>
        </w:rPr>
        <w:t xml:space="preserve"> </w:t>
      </w:r>
      <w:r w:rsidRPr="00AF66D1">
        <w:rPr>
          <w:rFonts w:ascii="Arial" w:hAnsi="Arial" w:cs="Arial"/>
          <w:i/>
        </w:rPr>
        <w:t xml:space="preserve">€ zur Verfügung stehen. </w:t>
      </w:r>
    </w:p>
    <w:p w14:paraId="716F32FC" w14:textId="77777777" w:rsidR="00F93931" w:rsidRPr="00AF66D1" w:rsidRDefault="00F93931" w:rsidP="00F93931">
      <w:pPr>
        <w:spacing w:after="0" w:line="240" w:lineRule="auto"/>
        <w:rPr>
          <w:rFonts w:ascii="Arial" w:hAnsi="Arial" w:cs="Arial"/>
          <w:i/>
        </w:rPr>
      </w:pPr>
      <w:r w:rsidRPr="00AF66D1">
        <w:rPr>
          <w:rFonts w:ascii="Arial" w:hAnsi="Arial" w:cs="Arial"/>
          <w:i/>
        </w:rPr>
        <w:t xml:space="preserve">Die Unterhaltung der Spielflächen erfolgt über Unterhaltungsträger. Der größte Unterhaltungsträger ist der Umweltbetrieb Bremen, es gibt aber auch noch weitere, kleinere Unterhaltungsträger. Die Unterhaltung der Spielfläche durch den jeweiligen Unterhaltungsträger umfasst die Sicherstellung der Verkehrssicherheit, die regelmäßige Leerung der Müllbehälter und die Reinigung der Flächen, die Grünpflege und Sandaustausch. Für diese Leistungen bekommen die Unterhaltungsträger eine Quadratmeterpauschale. </w:t>
      </w:r>
    </w:p>
    <w:p w14:paraId="782FB9AC" w14:textId="77777777" w:rsidR="00F93931" w:rsidRPr="00AF66D1" w:rsidRDefault="00F93931" w:rsidP="00F93931">
      <w:pPr>
        <w:spacing w:after="0" w:line="240" w:lineRule="auto"/>
        <w:rPr>
          <w:rFonts w:ascii="Arial" w:hAnsi="Arial" w:cs="Arial"/>
          <w:i/>
        </w:rPr>
      </w:pPr>
      <w:r w:rsidRPr="00AF66D1">
        <w:rPr>
          <w:rFonts w:ascii="Arial" w:hAnsi="Arial" w:cs="Arial"/>
          <w:i/>
        </w:rPr>
        <w:t>Notwendige Reparaturen werden noch einmal extra durch den Unterhaltungsträger abgerechnet und zuerst vom Fachdienst Spielraumförderung geprüft.</w:t>
      </w:r>
    </w:p>
    <w:p w14:paraId="5B26EFD1" w14:textId="5E6F8B86" w:rsidR="00F93931" w:rsidRPr="00AF66D1" w:rsidRDefault="00F93931" w:rsidP="00F93931">
      <w:pPr>
        <w:spacing w:after="0" w:line="240" w:lineRule="auto"/>
        <w:rPr>
          <w:rFonts w:ascii="Arial" w:hAnsi="Arial" w:cs="Arial"/>
          <w:i/>
        </w:rPr>
      </w:pPr>
      <w:r w:rsidRPr="00AF66D1">
        <w:rPr>
          <w:rFonts w:ascii="Arial" w:hAnsi="Arial" w:cs="Arial"/>
          <w:i/>
        </w:rPr>
        <w:t>Wenn Sie noch konkretere Nachfragen haben, stehe ich Ihnen natürlich gerne zur Verfügung.</w:t>
      </w:r>
    </w:p>
    <w:p w14:paraId="784877B5" w14:textId="77777777" w:rsidR="00F93931" w:rsidRPr="00AF66D1" w:rsidRDefault="00F93931" w:rsidP="00F93931">
      <w:pPr>
        <w:spacing w:after="0" w:line="240" w:lineRule="auto"/>
        <w:rPr>
          <w:rFonts w:ascii="Arial" w:hAnsi="Arial" w:cs="Arial"/>
          <w:i/>
        </w:rPr>
      </w:pPr>
    </w:p>
    <w:p w14:paraId="7E59B331" w14:textId="1F1A30EB" w:rsidR="00F93931" w:rsidRPr="00AF66D1" w:rsidRDefault="00F93931" w:rsidP="00F93931">
      <w:pPr>
        <w:rPr>
          <w:rFonts w:ascii="Arial" w:eastAsiaTheme="minorHAnsi" w:hAnsi="Arial" w:cs="Arial"/>
          <w:i/>
          <w:lang w:eastAsia="en-US"/>
        </w:rPr>
      </w:pPr>
      <w:r w:rsidRPr="00AF66D1">
        <w:rPr>
          <w:rFonts w:ascii="Arial" w:hAnsi="Arial" w:cs="Arial"/>
        </w:rPr>
        <w:t xml:space="preserve">Antwort des </w:t>
      </w:r>
      <w:proofErr w:type="gramStart"/>
      <w:r w:rsidRPr="00AF66D1">
        <w:rPr>
          <w:rFonts w:ascii="Arial" w:hAnsi="Arial" w:cs="Arial"/>
        </w:rPr>
        <w:t xml:space="preserve">Ortsamtes: </w:t>
      </w:r>
      <w:r w:rsidR="00EB7DBC" w:rsidRPr="00AF66D1">
        <w:rPr>
          <w:rFonts w:ascii="Arial" w:hAnsi="Arial" w:cs="Arial"/>
        </w:rPr>
        <w:t>..</w:t>
      </w:r>
      <w:proofErr w:type="gramEnd"/>
      <w:r w:rsidRPr="00AF66D1">
        <w:rPr>
          <w:rFonts w:ascii="Arial" w:hAnsi="Arial" w:cs="Arial"/>
          <w:i/>
        </w:rPr>
        <w:t xml:space="preserve">vielen Dank für Ihre Rückmeldung und die Informationen. Laut Ortsgesetz </w:t>
      </w:r>
      <w:r w:rsidRPr="00AF66D1">
        <w:rPr>
          <w:rFonts w:ascii="Arial" w:hAnsi="Arial" w:cs="Arial"/>
          <w:i/>
          <w:u w:val="single"/>
        </w:rPr>
        <w:t>entscheide</w:t>
      </w:r>
      <w:r w:rsidRPr="00AF66D1">
        <w:rPr>
          <w:rFonts w:ascii="Arial" w:hAnsi="Arial" w:cs="Arial"/>
          <w:i/>
        </w:rPr>
        <w:t xml:space="preserve">t der Beirat über die Unterhaltung im Einvernehmen mit der Behörde, dazu ist eine richtige Anhörung notwendig. Es bedarf es eines konkreten Schreibens mit einem Vorschlag, wie viel Geld an wen für welchen Spielplatz ausgegeben werden </w:t>
      </w:r>
      <w:r w:rsidRPr="00AF66D1">
        <w:rPr>
          <w:rFonts w:ascii="Arial" w:hAnsi="Arial" w:cs="Arial"/>
          <w:i/>
          <w:u w:val="single"/>
        </w:rPr>
        <w:t>soll</w:t>
      </w:r>
      <w:r w:rsidRPr="00AF66D1">
        <w:rPr>
          <w:rFonts w:ascii="Arial" w:hAnsi="Arial" w:cs="Arial"/>
          <w:i/>
        </w:rPr>
        <w:t>. Erst nach Herstellung des Einvernehmens ist dann eine Bewilligung von Mitteln/</w:t>
      </w:r>
      <w:proofErr w:type="spellStart"/>
      <w:r w:rsidRPr="00AF66D1">
        <w:rPr>
          <w:rFonts w:ascii="Arial" w:hAnsi="Arial" w:cs="Arial"/>
          <w:i/>
        </w:rPr>
        <w:t>Bescheiderteilung</w:t>
      </w:r>
      <w:proofErr w:type="spellEnd"/>
      <w:r w:rsidRPr="00AF66D1">
        <w:rPr>
          <w:rFonts w:ascii="Arial" w:hAnsi="Arial" w:cs="Arial"/>
          <w:i/>
        </w:rPr>
        <w:t>/Auftragsvergabe möglich. Gleiches gilt für die von Ihnen beschriebenen Maßnahmen für notwendige Repara</w:t>
      </w:r>
      <w:bookmarkStart w:id="0" w:name="_GoBack"/>
      <w:bookmarkEnd w:id="0"/>
      <w:r w:rsidRPr="00AF66D1">
        <w:rPr>
          <w:rFonts w:ascii="Arial" w:hAnsi="Arial" w:cs="Arial"/>
          <w:i/>
        </w:rPr>
        <w:t xml:space="preserve">turen. </w:t>
      </w:r>
    </w:p>
    <w:p w14:paraId="523C4F91" w14:textId="77777777" w:rsidR="00F93931" w:rsidRPr="00AF66D1" w:rsidRDefault="00F93931" w:rsidP="00F93931">
      <w:pPr>
        <w:rPr>
          <w:rFonts w:ascii="Arial" w:hAnsi="Arial" w:cs="Arial"/>
          <w:i/>
        </w:rPr>
      </w:pPr>
      <w:r w:rsidRPr="00AF66D1">
        <w:rPr>
          <w:rFonts w:ascii="Arial" w:hAnsi="Arial" w:cs="Arial"/>
          <w:i/>
        </w:rPr>
        <w:t>Falls für 2021 das Thema noch nicht erledigt ist bitte ich um Anhörung des Beirates, wenn doch, um nachträgliche Anhörung zur Heilung des Fehlers. Für die Folgejahre sollte eine Anhörung dann frühzeitig erfolgen.</w:t>
      </w:r>
    </w:p>
    <w:p w14:paraId="23778C0E" w14:textId="6E25BE75" w:rsidR="00F93931" w:rsidRPr="00AF66D1" w:rsidRDefault="00F93931" w:rsidP="00F93931">
      <w:pPr>
        <w:rPr>
          <w:rFonts w:ascii="Arial" w:hAnsi="Arial" w:cs="Arial"/>
          <w:i/>
        </w:rPr>
      </w:pPr>
      <w:r w:rsidRPr="00AF66D1">
        <w:rPr>
          <w:rFonts w:ascii="Arial" w:hAnsi="Arial" w:cs="Arial"/>
          <w:i/>
        </w:rPr>
        <w:t xml:space="preserve">Verstehen Sie mich bitte nicht falsch, wir sind sehr zufrieden mit den Aktivitäten auf unseren öffentlichen Spielplätzen und mit den </w:t>
      </w:r>
      <w:proofErr w:type="spellStart"/>
      <w:proofErr w:type="gramStart"/>
      <w:r w:rsidRPr="00AF66D1">
        <w:rPr>
          <w:rFonts w:ascii="Arial" w:hAnsi="Arial" w:cs="Arial"/>
          <w:i/>
        </w:rPr>
        <w:t>Kolleg:innen</w:t>
      </w:r>
      <w:proofErr w:type="spellEnd"/>
      <w:proofErr w:type="gramEnd"/>
      <w:r w:rsidRPr="00AF66D1">
        <w:rPr>
          <w:rFonts w:ascii="Arial" w:hAnsi="Arial" w:cs="Arial"/>
          <w:i/>
        </w:rPr>
        <w:t xml:space="preserve"> der Spielraumförderung, die hier tolle Arbeit machen. Trotzdem sollten doch die Rechte des Beirates zukünftig besser eingehalten werden. </w:t>
      </w:r>
    </w:p>
    <w:p w14:paraId="4520F24B" w14:textId="5A844099" w:rsidR="00F93931" w:rsidRPr="00AF66D1" w:rsidRDefault="002E709E" w:rsidP="004B076D">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r w:rsidRPr="00AF66D1">
        <w:rPr>
          <w:rFonts w:ascii="Arial" w:eastAsia="Times New Roman" w:hAnsi="Arial" w:cs="Arial"/>
          <w:lang w:eastAsia="de-DE"/>
        </w:rPr>
        <w:t>Vorgang wird vom Fachdienst Spielraumförderung geprüft. Formal bedarf es in dieser Sache einer Anhörung im Rahmen einer Beiratssitzung.</w:t>
      </w:r>
    </w:p>
    <w:p w14:paraId="29CB67E1" w14:textId="5C43A107" w:rsidR="00F93931" w:rsidRPr="00AF66D1" w:rsidRDefault="00F93931" w:rsidP="004B076D">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p>
    <w:p w14:paraId="6FA805F6" w14:textId="3E5CAF37" w:rsidR="002B567C" w:rsidRPr="00AF66D1" w:rsidRDefault="00AF66D1" w:rsidP="002B567C">
      <w:pPr>
        <w:autoSpaceDE w:val="0"/>
        <w:autoSpaceDN w:val="0"/>
        <w:adjustRightInd w:val="0"/>
        <w:spacing w:after="0" w:line="240" w:lineRule="auto"/>
        <w:rPr>
          <w:rFonts w:ascii="Arial" w:eastAsiaTheme="minorHAnsi" w:hAnsi="Arial" w:cs="Arial"/>
          <w:color w:val="000000"/>
          <w:u w:val="single"/>
          <w:lang w:eastAsia="en-US"/>
        </w:rPr>
      </w:pPr>
      <w:r w:rsidRPr="00AF66D1">
        <w:rPr>
          <w:rFonts w:ascii="Arial" w:eastAsiaTheme="minorHAnsi" w:hAnsi="Arial" w:cs="Arial"/>
          <w:color w:val="000000"/>
          <w:u w:val="single"/>
          <w:lang w:eastAsia="en-US"/>
        </w:rPr>
        <w:t>Antwort der S</w:t>
      </w:r>
      <w:r w:rsidRPr="00AF66D1">
        <w:rPr>
          <w:rFonts w:ascii="Arial" w:eastAsiaTheme="minorHAnsi" w:hAnsi="Arial" w:cs="Arial"/>
          <w:color w:val="000000"/>
          <w:u w:val="single"/>
          <w:lang w:eastAsia="en-US"/>
        </w:rPr>
        <w:t xml:space="preserve">enatorin für Kinder und Bildung auf </w:t>
      </w:r>
      <w:r w:rsidR="002B567C" w:rsidRPr="00AF66D1">
        <w:rPr>
          <w:rFonts w:ascii="Arial" w:eastAsiaTheme="minorHAnsi" w:hAnsi="Arial" w:cs="Arial"/>
          <w:bCs/>
          <w:color w:val="000000"/>
          <w:u w:val="single"/>
          <w:lang w:eastAsia="en-US"/>
        </w:rPr>
        <w:t xml:space="preserve">Beschluss „Beibehaltung des KITA Standortes Grundschule Mahndorf“ </w:t>
      </w:r>
      <w:r w:rsidR="002B567C" w:rsidRPr="00AF66D1">
        <w:rPr>
          <w:rFonts w:ascii="Arial" w:eastAsiaTheme="minorHAnsi" w:hAnsi="Arial" w:cs="Arial"/>
          <w:color w:val="000000"/>
          <w:u w:val="single"/>
          <w:lang w:eastAsia="en-US"/>
        </w:rPr>
        <w:t>vom 16.3.2021</w:t>
      </w:r>
    </w:p>
    <w:p w14:paraId="1C1F186B" w14:textId="77777777" w:rsidR="002B567C" w:rsidRPr="00AF66D1" w:rsidRDefault="002B567C" w:rsidP="002B567C">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vielen Dank für die Übermittlung des oben genannten Beschlusses vom 16. März 2021. In dem Beschluss bitten Sie zu prüfen, ob der Standort des Mobilbaus bei der Grundschule Mahndorf weiterhin als Kindertagesstätte genutzt werden kann, sobald das KuFZ Arbergen fertiggestellt ist. </w:t>
      </w:r>
    </w:p>
    <w:p w14:paraId="6FF87B16" w14:textId="77777777" w:rsidR="002B567C" w:rsidRPr="00AF66D1" w:rsidRDefault="002B567C" w:rsidP="002B567C">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Für den Stadtteil Hemelingen werden derzeit verschiedene Standorte geprüft. Gerne wird Ihr Vorschlag mit aufgenommen und für eine Umsetzung geprüft. </w:t>
      </w:r>
    </w:p>
    <w:p w14:paraId="2A97005E" w14:textId="77777777" w:rsidR="002B567C" w:rsidRPr="00AF66D1" w:rsidRDefault="002B567C" w:rsidP="002B567C">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Nach dem aktuellen Planungsstand wird mit einer Fertigstellung des KuFZ Arbergen im Kin-</w:t>
      </w:r>
      <w:proofErr w:type="spellStart"/>
      <w:r w:rsidRPr="00AF66D1">
        <w:rPr>
          <w:rFonts w:ascii="Arial" w:eastAsiaTheme="minorHAnsi" w:hAnsi="Arial" w:cs="Arial"/>
          <w:i/>
          <w:color w:val="000000"/>
          <w:lang w:eastAsia="en-US"/>
        </w:rPr>
        <w:t>dergartenjahr</w:t>
      </w:r>
      <w:proofErr w:type="spellEnd"/>
      <w:r w:rsidRPr="00AF66D1">
        <w:rPr>
          <w:rFonts w:ascii="Arial" w:eastAsiaTheme="minorHAnsi" w:hAnsi="Arial" w:cs="Arial"/>
          <w:i/>
          <w:color w:val="000000"/>
          <w:lang w:eastAsia="en-US"/>
        </w:rPr>
        <w:t xml:space="preserve"> 2023/24 gerechnet. </w:t>
      </w:r>
    </w:p>
    <w:p w14:paraId="7DF5D5E9" w14:textId="77777777" w:rsidR="002B567C" w:rsidRPr="00AF66D1" w:rsidRDefault="002B567C" w:rsidP="002B567C">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Dementsprechend wird die Stabsstelle Kita-Ausbauplanung prüfen inwieweit der </w:t>
      </w:r>
      <w:proofErr w:type="spellStart"/>
      <w:r w:rsidRPr="00AF66D1">
        <w:rPr>
          <w:rFonts w:ascii="Arial" w:eastAsiaTheme="minorHAnsi" w:hAnsi="Arial" w:cs="Arial"/>
          <w:i/>
          <w:color w:val="000000"/>
          <w:lang w:eastAsia="en-US"/>
        </w:rPr>
        <w:t>Ausbaube</w:t>
      </w:r>
      <w:proofErr w:type="spellEnd"/>
      <w:r w:rsidRPr="00AF66D1">
        <w:rPr>
          <w:rFonts w:ascii="Arial" w:eastAsiaTheme="minorHAnsi" w:hAnsi="Arial" w:cs="Arial"/>
          <w:i/>
          <w:color w:val="000000"/>
          <w:lang w:eastAsia="en-US"/>
        </w:rPr>
        <w:t xml:space="preserve">-darf in dem Kindergartenjahr weiterhin vorhanden ist sowie welche Projekte ebenfalls realisiert werden könnten. </w:t>
      </w:r>
    </w:p>
    <w:p w14:paraId="5B1C3B96" w14:textId="77777777" w:rsidR="002B567C" w:rsidRPr="00AF66D1" w:rsidRDefault="002B567C" w:rsidP="002B567C">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Gerne senden wir Ihnen mit der monatlichen Berichterstattung im Mai den aktuellen Stand zum Projekt „Kita Grundschule Mahndorf“. </w:t>
      </w:r>
    </w:p>
    <w:p w14:paraId="29856435" w14:textId="554679BA" w:rsidR="002B567C" w:rsidRPr="00AF66D1" w:rsidRDefault="002B567C" w:rsidP="002B567C">
      <w:pPr>
        <w:tabs>
          <w:tab w:val="left" w:pos="708"/>
          <w:tab w:val="center" w:pos="4819"/>
          <w:tab w:val="right" w:pos="9071"/>
        </w:tabs>
        <w:overflowPunct w:val="0"/>
        <w:autoSpaceDE w:val="0"/>
        <w:autoSpaceDN w:val="0"/>
        <w:adjustRightInd w:val="0"/>
        <w:spacing w:after="0"/>
        <w:textAlignment w:val="baseline"/>
        <w:rPr>
          <w:rFonts w:ascii="Arial" w:eastAsiaTheme="minorHAnsi" w:hAnsi="Arial" w:cs="Arial"/>
          <w:i/>
          <w:color w:val="000000"/>
          <w:lang w:eastAsia="en-US"/>
        </w:rPr>
      </w:pPr>
      <w:r w:rsidRPr="00AF66D1">
        <w:rPr>
          <w:rFonts w:ascii="Arial" w:eastAsiaTheme="minorHAnsi" w:hAnsi="Arial" w:cs="Arial"/>
          <w:i/>
          <w:color w:val="000000"/>
          <w:lang w:eastAsia="en-US"/>
        </w:rPr>
        <w:lastRenderedPageBreak/>
        <w:t>Bei Rückfragen stehe ich Ihnen gerne zur Verfügung.</w:t>
      </w:r>
    </w:p>
    <w:p w14:paraId="0BB8A712" w14:textId="3E6FE716" w:rsidR="00B849FC" w:rsidRPr="00AF66D1" w:rsidRDefault="00B849FC" w:rsidP="002B567C">
      <w:pPr>
        <w:tabs>
          <w:tab w:val="left" w:pos="708"/>
          <w:tab w:val="center" w:pos="4819"/>
          <w:tab w:val="right" w:pos="9071"/>
        </w:tabs>
        <w:overflowPunct w:val="0"/>
        <w:autoSpaceDE w:val="0"/>
        <w:autoSpaceDN w:val="0"/>
        <w:adjustRightInd w:val="0"/>
        <w:spacing w:after="0"/>
        <w:textAlignment w:val="baseline"/>
        <w:rPr>
          <w:rFonts w:ascii="Arial" w:eastAsiaTheme="minorHAnsi" w:hAnsi="Arial" w:cs="Arial"/>
          <w:i/>
          <w:color w:val="000000"/>
          <w:lang w:eastAsia="en-US"/>
        </w:rPr>
      </w:pPr>
    </w:p>
    <w:p w14:paraId="6600FA93" w14:textId="453B24D5" w:rsidR="00B849FC" w:rsidRPr="00AF66D1" w:rsidRDefault="00B849FC" w:rsidP="002B567C">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r w:rsidRPr="00AF66D1">
        <w:rPr>
          <w:rFonts w:ascii="Arial" w:eastAsiaTheme="minorHAnsi" w:hAnsi="Arial" w:cs="Arial"/>
          <w:color w:val="000000"/>
          <w:lang w:eastAsia="en-US"/>
        </w:rPr>
        <w:t xml:space="preserve">Derzeit werden für den Stadtteil Hemelingen verschiedene Standorte geprüft. </w:t>
      </w:r>
    </w:p>
    <w:p w14:paraId="1BDB3A87" w14:textId="1E1DD2D9" w:rsidR="002B567C" w:rsidRPr="00AF66D1" w:rsidRDefault="002B567C" w:rsidP="004B076D">
      <w:pPr>
        <w:tabs>
          <w:tab w:val="left" w:pos="708"/>
          <w:tab w:val="center" w:pos="4819"/>
          <w:tab w:val="right" w:pos="9071"/>
        </w:tabs>
        <w:overflowPunct w:val="0"/>
        <w:autoSpaceDE w:val="0"/>
        <w:autoSpaceDN w:val="0"/>
        <w:adjustRightInd w:val="0"/>
        <w:spacing w:after="0"/>
        <w:textAlignment w:val="baseline"/>
        <w:rPr>
          <w:rFonts w:ascii="Arial" w:eastAsia="Times New Roman" w:hAnsi="Arial" w:cs="Arial"/>
          <w:lang w:eastAsia="de-DE"/>
        </w:rPr>
      </w:pPr>
    </w:p>
    <w:p w14:paraId="4920F584" w14:textId="3E2A38BF" w:rsidR="004B076D" w:rsidRPr="00AF66D1" w:rsidRDefault="004B076D" w:rsidP="004B076D">
      <w:pPr>
        <w:pStyle w:val="Default"/>
        <w:rPr>
          <w:rFonts w:eastAsia="Times New Roman"/>
          <w:sz w:val="22"/>
          <w:szCs w:val="22"/>
          <w:lang w:eastAsia="de-DE"/>
        </w:rPr>
      </w:pPr>
      <w:r w:rsidRPr="00AF66D1">
        <w:rPr>
          <w:rFonts w:eastAsia="Times New Roman"/>
          <w:b/>
          <w:sz w:val="22"/>
          <w:szCs w:val="22"/>
          <w:lang w:eastAsia="de-DE"/>
        </w:rPr>
        <w:t xml:space="preserve">TOP </w:t>
      </w:r>
      <w:r w:rsidR="00066EE2" w:rsidRPr="00AF66D1">
        <w:rPr>
          <w:rFonts w:eastAsia="Times New Roman"/>
          <w:b/>
          <w:sz w:val="22"/>
          <w:szCs w:val="22"/>
          <w:lang w:eastAsia="de-DE"/>
        </w:rPr>
        <w:t>2 Einrichtung der Drogenhilfe „L</w:t>
      </w:r>
      <w:r w:rsidRPr="00AF66D1">
        <w:rPr>
          <w:rFonts w:eastAsia="Times New Roman"/>
          <w:b/>
          <w:sz w:val="22"/>
          <w:szCs w:val="22"/>
          <w:lang w:eastAsia="de-DE"/>
        </w:rPr>
        <w:t xml:space="preserve">a </w:t>
      </w:r>
      <w:proofErr w:type="spellStart"/>
      <w:r w:rsidRPr="00AF66D1">
        <w:rPr>
          <w:rFonts w:eastAsia="Times New Roman"/>
          <w:b/>
          <w:sz w:val="22"/>
          <w:szCs w:val="22"/>
          <w:lang w:eastAsia="de-DE"/>
        </w:rPr>
        <w:t>Campagne</w:t>
      </w:r>
      <w:proofErr w:type="spellEnd"/>
      <w:r w:rsidRPr="00AF66D1">
        <w:rPr>
          <w:rFonts w:eastAsia="Times New Roman"/>
          <w:b/>
          <w:sz w:val="22"/>
          <w:szCs w:val="22"/>
          <w:lang w:eastAsia="de-DE"/>
        </w:rPr>
        <w:t>“ Ahlringstraße</w:t>
      </w:r>
    </w:p>
    <w:p w14:paraId="1077A4F8" w14:textId="691523DC" w:rsidR="004B076D" w:rsidRPr="00AF66D1" w:rsidRDefault="00AF66D1" w:rsidP="004B076D">
      <w:pPr>
        <w:pStyle w:val="Default"/>
        <w:rPr>
          <w:rFonts w:eastAsia="Times New Roman"/>
          <w:sz w:val="22"/>
          <w:szCs w:val="22"/>
          <w:lang w:eastAsia="de-DE"/>
        </w:rPr>
      </w:pPr>
      <w:r w:rsidRPr="00AF66D1">
        <w:rPr>
          <w:rFonts w:eastAsia="Times New Roman"/>
          <w:sz w:val="22"/>
          <w:szCs w:val="22"/>
          <w:lang w:eastAsia="de-DE"/>
        </w:rPr>
        <w:t>d</w:t>
      </w:r>
      <w:r w:rsidR="004B076D" w:rsidRPr="00AF66D1">
        <w:rPr>
          <w:rFonts w:eastAsia="Times New Roman"/>
          <w:sz w:val="22"/>
          <w:szCs w:val="22"/>
          <w:lang w:eastAsia="de-DE"/>
        </w:rPr>
        <w:t>azu eingeladen</w:t>
      </w:r>
      <w:r>
        <w:rPr>
          <w:rFonts w:eastAsia="Times New Roman"/>
          <w:sz w:val="22"/>
          <w:szCs w:val="22"/>
          <w:lang w:eastAsia="de-DE"/>
        </w:rPr>
        <w:t xml:space="preserve">: Janina </w:t>
      </w:r>
      <w:proofErr w:type="spellStart"/>
      <w:r>
        <w:rPr>
          <w:rFonts w:eastAsia="Times New Roman"/>
          <w:sz w:val="22"/>
          <w:szCs w:val="22"/>
          <w:lang w:eastAsia="de-DE"/>
        </w:rPr>
        <w:t>Tessloff</w:t>
      </w:r>
      <w:proofErr w:type="spellEnd"/>
      <w:r>
        <w:rPr>
          <w:rFonts w:eastAsia="Times New Roman"/>
          <w:sz w:val="22"/>
          <w:szCs w:val="22"/>
          <w:lang w:eastAsia="de-DE"/>
        </w:rPr>
        <w:t xml:space="preserve"> (Geschäftsfüh</w:t>
      </w:r>
      <w:r w:rsidR="004B076D" w:rsidRPr="00AF66D1">
        <w:rPr>
          <w:rFonts w:eastAsia="Times New Roman"/>
          <w:sz w:val="22"/>
          <w:szCs w:val="22"/>
          <w:lang w:eastAsia="de-DE"/>
        </w:rPr>
        <w:t xml:space="preserve">rung Therapiehilfe Bremen gGmbH) und Volker </w:t>
      </w:r>
      <w:proofErr w:type="spellStart"/>
      <w:r w:rsidR="004B076D" w:rsidRPr="00AF66D1">
        <w:rPr>
          <w:rFonts w:eastAsia="Times New Roman"/>
          <w:sz w:val="22"/>
          <w:szCs w:val="22"/>
          <w:lang w:eastAsia="de-DE"/>
        </w:rPr>
        <w:t>Bönig</w:t>
      </w:r>
      <w:proofErr w:type="spellEnd"/>
      <w:r w:rsidR="004B076D" w:rsidRPr="00AF66D1">
        <w:rPr>
          <w:rFonts w:eastAsia="Times New Roman"/>
          <w:sz w:val="22"/>
          <w:szCs w:val="22"/>
          <w:lang w:eastAsia="de-DE"/>
        </w:rPr>
        <w:t xml:space="preserve"> (Einrichtungsleitung)</w:t>
      </w:r>
    </w:p>
    <w:p w14:paraId="5923BC63" w14:textId="1186917E" w:rsidR="004B076D" w:rsidRPr="00AF66D1" w:rsidRDefault="004B076D" w:rsidP="00737AB7">
      <w:pPr>
        <w:pStyle w:val="Default"/>
        <w:rPr>
          <w:rFonts w:eastAsia="Times New Roman"/>
          <w:sz w:val="22"/>
          <w:szCs w:val="22"/>
          <w:lang w:eastAsia="de-DE"/>
        </w:rPr>
      </w:pPr>
    </w:p>
    <w:p w14:paraId="72FD59CC" w14:textId="50890754" w:rsidR="00B849FC" w:rsidRPr="00AF66D1" w:rsidRDefault="00235F11" w:rsidP="00737AB7">
      <w:pPr>
        <w:pStyle w:val="Default"/>
        <w:rPr>
          <w:rFonts w:eastAsia="Times New Roman"/>
          <w:sz w:val="22"/>
          <w:szCs w:val="22"/>
          <w:lang w:eastAsia="de-DE"/>
        </w:rPr>
      </w:pPr>
      <w:r w:rsidRPr="00AF66D1">
        <w:rPr>
          <w:rFonts w:eastAsia="Times New Roman"/>
          <w:sz w:val="22"/>
          <w:szCs w:val="22"/>
          <w:lang w:eastAsia="de-DE"/>
        </w:rPr>
        <w:t xml:space="preserve">Die Notunterkunfts-Einrichtung des Trägers LA CAMPAGNE kümmert sich um </w:t>
      </w:r>
      <w:r w:rsidR="00B849FC" w:rsidRPr="00AF66D1">
        <w:rPr>
          <w:rFonts w:eastAsia="Times New Roman"/>
          <w:sz w:val="22"/>
          <w:szCs w:val="22"/>
          <w:lang w:eastAsia="de-DE"/>
        </w:rPr>
        <w:t>obdachlose</w:t>
      </w:r>
      <w:r w:rsidRPr="00AF66D1">
        <w:rPr>
          <w:rFonts w:eastAsia="Times New Roman"/>
          <w:sz w:val="22"/>
          <w:szCs w:val="22"/>
          <w:lang w:eastAsia="de-DE"/>
        </w:rPr>
        <w:t xml:space="preserve"> </w:t>
      </w:r>
      <w:r w:rsidR="00066EE2" w:rsidRPr="00AF66D1">
        <w:rPr>
          <w:rFonts w:eastAsia="Times New Roman"/>
          <w:sz w:val="22"/>
          <w:szCs w:val="22"/>
          <w:lang w:eastAsia="de-DE"/>
        </w:rPr>
        <w:t>d</w:t>
      </w:r>
      <w:r w:rsidR="00B849FC" w:rsidRPr="00AF66D1">
        <w:rPr>
          <w:rFonts w:eastAsia="Times New Roman"/>
          <w:sz w:val="22"/>
          <w:szCs w:val="22"/>
          <w:lang w:eastAsia="de-DE"/>
        </w:rPr>
        <w:t>rogenabhängige</w:t>
      </w:r>
      <w:r w:rsidRPr="00AF66D1">
        <w:rPr>
          <w:rFonts w:eastAsia="Times New Roman"/>
          <w:sz w:val="22"/>
          <w:szCs w:val="22"/>
          <w:lang w:eastAsia="de-DE"/>
        </w:rPr>
        <w:t xml:space="preserve"> und psychisch </w:t>
      </w:r>
      <w:r w:rsidR="00066EE2" w:rsidRPr="00AF66D1">
        <w:rPr>
          <w:rFonts w:eastAsia="Times New Roman"/>
          <w:sz w:val="22"/>
          <w:szCs w:val="22"/>
          <w:lang w:eastAsia="de-DE"/>
        </w:rPr>
        <w:t>k</w:t>
      </w:r>
      <w:r w:rsidR="00B849FC" w:rsidRPr="00AF66D1">
        <w:rPr>
          <w:rFonts w:eastAsia="Times New Roman"/>
          <w:sz w:val="22"/>
          <w:szCs w:val="22"/>
          <w:lang w:eastAsia="de-DE"/>
        </w:rPr>
        <w:t>ranke</w:t>
      </w:r>
      <w:r w:rsidR="00066EE2" w:rsidRPr="00AF66D1">
        <w:rPr>
          <w:rFonts w:eastAsia="Times New Roman"/>
          <w:sz w:val="22"/>
          <w:szCs w:val="22"/>
          <w:lang w:eastAsia="de-DE"/>
        </w:rPr>
        <w:t xml:space="preserve"> Menschen</w:t>
      </w:r>
      <w:r w:rsidRPr="00AF66D1">
        <w:rPr>
          <w:rFonts w:eastAsia="Times New Roman"/>
          <w:sz w:val="22"/>
          <w:szCs w:val="22"/>
          <w:lang w:eastAsia="de-DE"/>
        </w:rPr>
        <w:t xml:space="preserve">. Angefangen hat die Einrichtung vor gut 20 Jahren mit 16 Plätzen und einem </w:t>
      </w:r>
      <w:r w:rsidR="00B849FC" w:rsidRPr="00AF66D1">
        <w:rPr>
          <w:rFonts w:eastAsia="Times New Roman"/>
          <w:sz w:val="22"/>
          <w:szCs w:val="22"/>
          <w:lang w:eastAsia="de-DE"/>
        </w:rPr>
        <w:t>Team von 8 Leuten</w:t>
      </w:r>
      <w:r w:rsidRPr="00AF66D1">
        <w:rPr>
          <w:rFonts w:eastAsia="Times New Roman"/>
          <w:sz w:val="22"/>
          <w:szCs w:val="22"/>
          <w:lang w:eastAsia="de-DE"/>
        </w:rPr>
        <w:t>.</w:t>
      </w:r>
      <w:r w:rsidR="00D51DAA" w:rsidRPr="00AF66D1">
        <w:rPr>
          <w:rFonts w:eastAsia="Times New Roman"/>
          <w:sz w:val="22"/>
          <w:szCs w:val="22"/>
          <w:lang w:eastAsia="de-DE"/>
        </w:rPr>
        <w:t xml:space="preserve"> Aufgrund einer sich verändernden Drogenkonsum-Problematik war eine konsequente Betreuung in dieser Teamgröße nicht mehr zu gewährleisten und das </w:t>
      </w:r>
      <w:r w:rsidR="00B849FC" w:rsidRPr="00AF66D1">
        <w:rPr>
          <w:rFonts w:eastAsia="Times New Roman"/>
          <w:sz w:val="22"/>
          <w:szCs w:val="22"/>
          <w:lang w:eastAsia="de-DE"/>
        </w:rPr>
        <w:t>Personal mu</w:t>
      </w:r>
      <w:r w:rsidR="00D51DAA" w:rsidRPr="00AF66D1">
        <w:rPr>
          <w:rFonts w:eastAsia="Times New Roman"/>
          <w:sz w:val="22"/>
          <w:szCs w:val="22"/>
          <w:lang w:eastAsia="de-DE"/>
        </w:rPr>
        <w:t>sste massiv aufgestockt werden. J</w:t>
      </w:r>
      <w:r w:rsidR="00B849FC" w:rsidRPr="00AF66D1">
        <w:rPr>
          <w:rFonts w:eastAsia="Times New Roman"/>
          <w:sz w:val="22"/>
          <w:szCs w:val="22"/>
          <w:lang w:eastAsia="de-DE"/>
        </w:rPr>
        <w:t xml:space="preserve">etzt </w:t>
      </w:r>
      <w:r w:rsidR="00D51DAA" w:rsidRPr="00AF66D1">
        <w:rPr>
          <w:rFonts w:eastAsia="Times New Roman"/>
          <w:sz w:val="22"/>
          <w:szCs w:val="22"/>
          <w:lang w:eastAsia="de-DE"/>
        </w:rPr>
        <w:t xml:space="preserve">arbeiten 16 </w:t>
      </w:r>
      <w:proofErr w:type="spellStart"/>
      <w:proofErr w:type="gramStart"/>
      <w:r w:rsidR="00D51DAA" w:rsidRPr="00AF66D1">
        <w:rPr>
          <w:rFonts w:eastAsia="Times New Roman"/>
          <w:sz w:val="22"/>
          <w:szCs w:val="22"/>
          <w:lang w:eastAsia="de-DE"/>
        </w:rPr>
        <w:t>Mitarbeiter:</w:t>
      </w:r>
      <w:r w:rsidR="00B849FC" w:rsidRPr="00AF66D1">
        <w:rPr>
          <w:rFonts w:eastAsia="Times New Roman"/>
          <w:sz w:val="22"/>
          <w:szCs w:val="22"/>
          <w:lang w:eastAsia="de-DE"/>
        </w:rPr>
        <w:t>innen</w:t>
      </w:r>
      <w:proofErr w:type="spellEnd"/>
      <w:proofErr w:type="gramEnd"/>
      <w:r w:rsidR="00D51DAA" w:rsidRPr="00AF66D1">
        <w:rPr>
          <w:rFonts w:eastAsia="Times New Roman"/>
          <w:sz w:val="22"/>
          <w:szCs w:val="22"/>
          <w:lang w:eastAsia="de-DE"/>
        </w:rPr>
        <w:t xml:space="preserve"> 24 Stunden rund um die Uhr im Haus. Im Gegensatz zu F</w:t>
      </w:r>
      <w:r w:rsidR="00B849FC" w:rsidRPr="00AF66D1">
        <w:rPr>
          <w:rFonts w:eastAsia="Times New Roman"/>
          <w:sz w:val="22"/>
          <w:szCs w:val="22"/>
          <w:lang w:eastAsia="de-DE"/>
        </w:rPr>
        <w:t xml:space="preserve">rüher </w:t>
      </w:r>
      <w:r w:rsidR="00D51DAA" w:rsidRPr="00AF66D1">
        <w:rPr>
          <w:rFonts w:eastAsia="Times New Roman"/>
          <w:sz w:val="22"/>
          <w:szCs w:val="22"/>
          <w:lang w:eastAsia="de-DE"/>
        </w:rPr>
        <w:t xml:space="preserve">arbeitet </w:t>
      </w:r>
      <w:r w:rsidR="00B849FC" w:rsidRPr="00AF66D1">
        <w:rPr>
          <w:rFonts w:eastAsia="Times New Roman"/>
          <w:sz w:val="22"/>
          <w:szCs w:val="22"/>
          <w:lang w:eastAsia="de-DE"/>
        </w:rPr>
        <w:t xml:space="preserve">jetzt auch </w:t>
      </w:r>
      <w:r w:rsidR="00D51DAA" w:rsidRPr="00AF66D1">
        <w:rPr>
          <w:rFonts w:eastAsia="Times New Roman"/>
          <w:sz w:val="22"/>
          <w:szCs w:val="22"/>
          <w:lang w:eastAsia="de-DE"/>
        </w:rPr>
        <w:t>eine Sozialpädagogin im Team. In den Nachtstunden wird das Team zusätzlich</w:t>
      </w:r>
      <w:r w:rsidR="00A133EC" w:rsidRPr="00AF66D1">
        <w:rPr>
          <w:rFonts w:eastAsia="Times New Roman"/>
          <w:sz w:val="22"/>
          <w:szCs w:val="22"/>
          <w:lang w:eastAsia="de-DE"/>
        </w:rPr>
        <w:t xml:space="preserve"> von einem Sicherheitsdienst unterstützt</w:t>
      </w:r>
      <w:r w:rsidR="00D51DAA" w:rsidRPr="00AF66D1">
        <w:rPr>
          <w:rFonts w:eastAsia="Times New Roman"/>
          <w:sz w:val="22"/>
          <w:szCs w:val="22"/>
          <w:lang w:eastAsia="de-DE"/>
        </w:rPr>
        <w:t xml:space="preserve">. Die </w:t>
      </w:r>
      <w:r w:rsidR="00B849FC" w:rsidRPr="00AF66D1">
        <w:rPr>
          <w:rFonts w:eastAsia="Times New Roman"/>
          <w:sz w:val="22"/>
          <w:szCs w:val="22"/>
          <w:lang w:eastAsia="de-DE"/>
        </w:rPr>
        <w:t>Corona</w:t>
      </w:r>
      <w:r w:rsidR="00D51DAA" w:rsidRPr="00AF66D1">
        <w:rPr>
          <w:rFonts w:eastAsia="Times New Roman"/>
          <w:sz w:val="22"/>
          <w:szCs w:val="22"/>
          <w:lang w:eastAsia="de-DE"/>
        </w:rPr>
        <w:t>-Pandemie</w:t>
      </w:r>
      <w:r w:rsidR="00B849FC" w:rsidRPr="00AF66D1">
        <w:rPr>
          <w:rFonts w:eastAsia="Times New Roman"/>
          <w:sz w:val="22"/>
          <w:szCs w:val="22"/>
          <w:lang w:eastAsia="de-DE"/>
        </w:rPr>
        <w:t xml:space="preserve"> hat Lage der Unterbringung</w:t>
      </w:r>
      <w:r w:rsidR="00D51DAA" w:rsidRPr="00AF66D1">
        <w:rPr>
          <w:rFonts w:eastAsia="Times New Roman"/>
          <w:sz w:val="22"/>
          <w:szCs w:val="22"/>
          <w:lang w:eastAsia="de-DE"/>
        </w:rPr>
        <w:t xml:space="preserve"> im Haus</w:t>
      </w:r>
      <w:r w:rsidR="00B849FC" w:rsidRPr="00AF66D1">
        <w:rPr>
          <w:rFonts w:eastAsia="Times New Roman"/>
          <w:sz w:val="22"/>
          <w:szCs w:val="22"/>
          <w:lang w:eastAsia="de-DE"/>
        </w:rPr>
        <w:t xml:space="preserve"> verschärft</w:t>
      </w:r>
      <w:r w:rsidR="00D51DAA" w:rsidRPr="00AF66D1">
        <w:rPr>
          <w:rFonts w:eastAsia="Times New Roman"/>
          <w:sz w:val="22"/>
          <w:szCs w:val="22"/>
          <w:lang w:eastAsia="de-DE"/>
        </w:rPr>
        <w:t>. Es gibt derzeit 23 Plätze. Ein</w:t>
      </w:r>
      <w:r w:rsidR="00B849FC" w:rsidRPr="00AF66D1">
        <w:rPr>
          <w:rFonts w:eastAsia="Times New Roman"/>
          <w:sz w:val="22"/>
          <w:szCs w:val="22"/>
          <w:lang w:eastAsia="de-DE"/>
        </w:rPr>
        <w:t xml:space="preserve"> </w:t>
      </w:r>
      <w:r w:rsidR="00D51DAA" w:rsidRPr="00AF66D1">
        <w:rPr>
          <w:rFonts w:eastAsia="Times New Roman"/>
          <w:sz w:val="22"/>
          <w:szCs w:val="22"/>
          <w:lang w:eastAsia="de-DE"/>
        </w:rPr>
        <w:t>Mehrbedarf ist aber weiterhin vorhanden.</w:t>
      </w:r>
    </w:p>
    <w:p w14:paraId="4873350B" w14:textId="589F030E" w:rsidR="00B849FC" w:rsidRPr="00AF66D1" w:rsidRDefault="00066EE2" w:rsidP="00737AB7">
      <w:pPr>
        <w:pStyle w:val="Default"/>
        <w:rPr>
          <w:rFonts w:eastAsia="Times New Roman"/>
          <w:sz w:val="22"/>
          <w:szCs w:val="22"/>
          <w:lang w:eastAsia="de-DE"/>
        </w:rPr>
      </w:pPr>
      <w:r w:rsidRPr="00AF66D1">
        <w:rPr>
          <w:rFonts w:eastAsia="Times New Roman"/>
          <w:sz w:val="22"/>
          <w:szCs w:val="22"/>
          <w:lang w:eastAsia="de-DE"/>
        </w:rPr>
        <w:t>Die Einrichtung hat vor kurzem</w:t>
      </w:r>
      <w:r w:rsidR="00B849FC" w:rsidRPr="00AF66D1">
        <w:rPr>
          <w:rFonts w:eastAsia="Times New Roman"/>
          <w:sz w:val="22"/>
          <w:szCs w:val="22"/>
          <w:lang w:eastAsia="de-DE"/>
        </w:rPr>
        <w:t xml:space="preserve"> noch zwei Wohnungen </w:t>
      </w:r>
      <w:r w:rsidR="00A133EC" w:rsidRPr="00AF66D1">
        <w:rPr>
          <w:rFonts w:eastAsia="Times New Roman"/>
          <w:sz w:val="22"/>
          <w:szCs w:val="22"/>
          <w:lang w:eastAsia="de-DE"/>
        </w:rPr>
        <w:t>im ehemaligen Schlecker</w:t>
      </w:r>
      <w:r w:rsidRPr="00AF66D1">
        <w:rPr>
          <w:rFonts w:eastAsia="Times New Roman"/>
          <w:sz w:val="22"/>
          <w:szCs w:val="22"/>
          <w:lang w:eastAsia="de-DE"/>
        </w:rPr>
        <w:t>-Markt gegenüber von LA CAMPAGNE</w:t>
      </w:r>
      <w:r w:rsidR="00A133EC" w:rsidRPr="00AF66D1">
        <w:rPr>
          <w:rFonts w:eastAsia="Times New Roman"/>
          <w:sz w:val="22"/>
          <w:szCs w:val="22"/>
          <w:lang w:eastAsia="de-DE"/>
        </w:rPr>
        <w:t xml:space="preserve"> </w:t>
      </w:r>
      <w:r w:rsidRPr="00AF66D1">
        <w:rPr>
          <w:rFonts w:eastAsia="Times New Roman"/>
          <w:sz w:val="22"/>
          <w:szCs w:val="22"/>
          <w:lang w:eastAsia="de-DE"/>
        </w:rPr>
        <w:t>dazu bekommen und kann dort nun 6 weitere Menschen</w:t>
      </w:r>
      <w:r w:rsidR="00B849FC" w:rsidRPr="00AF66D1">
        <w:rPr>
          <w:rFonts w:eastAsia="Times New Roman"/>
          <w:sz w:val="22"/>
          <w:szCs w:val="22"/>
          <w:lang w:eastAsia="de-DE"/>
        </w:rPr>
        <w:t xml:space="preserve"> unterbringen</w:t>
      </w:r>
      <w:r w:rsidRPr="00AF66D1">
        <w:rPr>
          <w:rFonts w:eastAsia="Times New Roman"/>
          <w:sz w:val="22"/>
          <w:szCs w:val="22"/>
          <w:lang w:eastAsia="de-DE"/>
        </w:rPr>
        <w:t xml:space="preserve">. Es wird aber </w:t>
      </w:r>
      <w:r w:rsidR="00767253" w:rsidRPr="00AF66D1">
        <w:rPr>
          <w:rFonts w:eastAsia="Times New Roman"/>
          <w:sz w:val="22"/>
          <w:szCs w:val="22"/>
          <w:lang w:eastAsia="de-DE"/>
        </w:rPr>
        <w:t xml:space="preserve">eine Erweiterung des Standortes </w:t>
      </w:r>
      <w:r w:rsidRPr="00AF66D1">
        <w:rPr>
          <w:rFonts w:eastAsia="Times New Roman"/>
          <w:sz w:val="22"/>
          <w:szCs w:val="22"/>
          <w:lang w:eastAsia="de-DE"/>
        </w:rPr>
        <w:t xml:space="preserve">um 10 Plätze </w:t>
      </w:r>
      <w:r w:rsidR="00767253" w:rsidRPr="00AF66D1">
        <w:rPr>
          <w:rFonts w:eastAsia="Times New Roman"/>
          <w:sz w:val="22"/>
          <w:szCs w:val="22"/>
          <w:lang w:eastAsia="de-DE"/>
        </w:rPr>
        <w:t>an</w:t>
      </w:r>
      <w:r w:rsidRPr="00AF66D1">
        <w:rPr>
          <w:rFonts w:eastAsia="Times New Roman"/>
          <w:sz w:val="22"/>
          <w:szCs w:val="22"/>
          <w:lang w:eastAsia="de-DE"/>
        </w:rPr>
        <w:t>gestrebt.</w:t>
      </w:r>
      <w:r w:rsidR="00A133EC" w:rsidRPr="00AF66D1">
        <w:rPr>
          <w:rFonts w:eastAsia="Times New Roman"/>
          <w:sz w:val="22"/>
          <w:szCs w:val="22"/>
          <w:lang w:eastAsia="de-DE"/>
        </w:rPr>
        <w:t xml:space="preserve"> </w:t>
      </w:r>
      <w:r w:rsidRPr="00AF66D1">
        <w:rPr>
          <w:rFonts w:eastAsia="Times New Roman"/>
          <w:sz w:val="22"/>
          <w:szCs w:val="22"/>
          <w:lang w:eastAsia="de-DE"/>
        </w:rPr>
        <w:t xml:space="preserve">Es werden derzeit </w:t>
      </w:r>
      <w:r w:rsidR="00A133EC" w:rsidRPr="00AF66D1">
        <w:rPr>
          <w:rFonts w:eastAsia="Times New Roman"/>
          <w:sz w:val="22"/>
          <w:szCs w:val="22"/>
          <w:lang w:eastAsia="de-DE"/>
        </w:rPr>
        <w:t>Gespräche mit der Imm</w:t>
      </w:r>
      <w:r w:rsidRPr="00AF66D1">
        <w:rPr>
          <w:rFonts w:eastAsia="Times New Roman"/>
          <w:sz w:val="22"/>
          <w:szCs w:val="22"/>
          <w:lang w:eastAsia="de-DE"/>
        </w:rPr>
        <w:t>obilienbesitzerin geführt.</w:t>
      </w:r>
      <w:r w:rsidR="00A133EC" w:rsidRPr="00AF66D1">
        <w:rPr>
          <w:rFonts w:eastAsia="Times New Roman"/>
          <w:sz w:val="22"/>
          <w:szCs w:val="22"/>
          <w:lang w:eastAsia="de-DE"/>
        </w:rPr>
        <w:t xml:space="preserve"> </w:t>
      </w:r>
    </w:p>
    <w:p w14:paraId="3FC09B6A" w14:textId="77777777" w:rsidR="00066EE2" w:rsidRPr="00AF66D1" w:rsidRDefault="00066EE2" w:rsidP="00737AB7">
      <w:pPr>
        <w:pStyle w:val="Default"/>
        <w:rPr>
          <w:rFonts w:eastAsia="Times New Roman"/>
          <w:sz w:val="22"/>
          <w:szCs w:val="22"/>
          <w:lang w:eastAsia="de-DE"/>
        </w:rPr>
      </w:pPr>
    </w:p>
    <w:p w14:paraId="1F3E0B73" w14:textId="2ECC492E" w:rsidR="00C60200" w:rsidRPr="00AF66D1" w:rsidRDefault="00C60200" w:rsidP="00737AB7">
      <w:pPr>
        <w:pStyle w:val="Default"/>
        <w:rPr>
          <w:rFonts w:eastAsia="Times New Roman"/>
          <w:sz w:val="22"/>
          <w:szCs w:val="22"/>
          <w:lang w:eastAsia="de-DE"/>
        </w:rPr>
      </w:pPr>
      <w:r w:rsidRPr="00AF66D1">
        <w:rPr>
          <w:rFonts w:eastAsia="Times New Roman"/>
          <w:sz w:val="22"/>
          <w:szCs w:val="22"/>
          <w:lang w:eastAsia="de-DE"/>
        </w:rPr>
        <w:t>Falls es zur Erweiterung</w:t>
      </w:r>
      <w:r w:rsidR="00066EE2" w:rsidRPr="00AF66D1">
        <w:rPr>
          <w:rFonts w:eastAsia="Times New Roman"/>
          <w:sz w:val="22"/>
          <w:szCs w:val="22"/>
          <w:lang w:eastAsia="de-DE"/>
        </w:rPr>
        <w:t xml:space="preserve"> in diesem Mietobjekt</w:t>
      </w:r>
      <w:r w:rsidRPr="00AF66D1">
        <w:rPr>
          <w:rFonts w:eastAsia="Times New Roman"/>
          <w:sz w:val="22"/>
          <w:szCs w:val="22"/>
          <w:lang w:eastAsia="de-DE"/>
        </w:rPr>
        <w:t xml:space="preserve"> kommt, bietet Frau </w:t>
      </w:r>
      <w:proofErr w:type="spellStart"/>
      <w:r w:rsidRPr="00AF66D1">
        <w:rPr>
          <w:rFonts w:eastAsia="Times New Roman"/>
          <w:sz w:val="22"/>
          <w:szCs w:val="22"/>
          <w:lang w:eastAsia="de-DE"/>
        </w:rPr>
        <w:t>Tessloff</w:t>
      </w:r>
      <w:proofErr w:type="spellEnd"/>
      <w:r w:rsidRPr="00AF66D1">
        <w:rPr>
          <w:rFonts w:eastAsia="Times New Roman"/>
          <w:sz w:val="22"/>
          <w:szCs w:val="22"/>
          <w:lang w:eastAsia="de-DE"/>
        </w:rPr>
        <w:t xml:space="preserve"> an, in der großen Schaufensterfront </w:t>
      </w:r>
      <w:r w:rsidR="00066EE2" w:rsidRPr="00AF66D1">
        <w:rPr>
          <w:rFonts w:eastAsia="Times New Roman"/>
          <w:sz w:val="22"/>
          <w:szCs w:val="22"/>
          <w:lang w:eastAsia="de-DE"/>
        </w:rPr>
        <w:t xml:space="preserve">zukünftig </w:t>
      </w:r>
      <w:r w:rsidRPr="00AF66D1">
        <w:rPr>
          <w:rFonts w:eastAsia="Times New Roman"/>
          <w:sz w:val="22"/>
          <w:szCs w:val="22"/>
          <w:lang w:eastAsia="de-DE"/>
        </w:rPr>
        <w:t>auch Kunstprojekte zu realisieren. Ein Austausch mit dem Stadtmarketing wird angestrebt.</w:t>
      </w:r>
    </w:p>
    <w:p w14:paraId="6E20372F" w14:textId="77777777" w:rsidR="00066EE2" w:rsidRPr="00AF66D1" w:rsidRDefault="00066EE2" w:rsidP="00737AB7">
      <w:pPr>
        <w:pStyle w:val="Default"/>
        <w:rPr>
          <w:rFonts w:eastAsia="Times New Roman"/>
          <w:sz w:val="22"/>
          <w:szCs w:val="22"/>
          <w:lang w:eastAsia="de-DE"/>
        </w:rPr>
      </w:pPr>
    </w:p>
    <w:p w14:paraId="319AB86D" w14:textId="012B8759" w:rsidR="00A133EC" w:rsidRPr="00AF66D1" w:rsidRDefault="00A133EC" w:rsidP="00737AB7">
      <w:pPr>
        <w:pStyle w:val="Default"/>
        <w:rPr>
          <w:rFonts w:eastAsia="Times New Roman"/>
          <w:sz w:val="22"/>
          <w:szCs w:val="22"/>
          <w:lang w:eastAsia="de-DE"/>
        </w:rPr>
      </w:pPr>
      <w:r w:rsidRPr="00AF66D1">
        <w:rPr>
          <w:rFonts w:eastAsia="Times New Roman"/>
          <w:sz w:val="22"/>
          <w:szCs w:val="22"/>
          <w:lang w:eastAsia="de-DE"/>
        </w:rPr>
        <w:t xml:space="preserve">Zusammenfassend kann gesagt werden, dass die Einrichtung eine bessere Versorgung der </w:t>
      </w:r>
      <w:r w:rsidR="00066EE2" w:rsidRPr="00AF66D1">
        <w:rPr>
          <w:rFonts w:eastAsia="Times New Roman"/>
          <w:sz w:val="22"/>
          <w:szCs w:val="22"/>
          <w:lang w:eastAsia="de-DE"/>
        </w:rPr>
        <w:t>obdachlosen d</w:t>
      </w:r>
      <w:r w:rsidR="00767253" w:rsidRPr="00AF66D1">
        <w:rPr>
          <w:rFonts w:eastAsia="Times New Roman"/>
          <w:sz w:val="22"/>
          <w:szCs w:val="22"/>
          <w:lang w:eastAsia="de-DE"/>
        </w:rPr>
        <w:t xml:space="preserve">rogenabhängigen </w:t>
      </w:r>
      <w:r w:rsidR="00066EE2" w:rsidRPr="00AF66D1">
        <w:rPr>
          <w:rFonts w:eastAsia="Times New Roman"/>
          <w:sz w:val="22"/>
          <w:szCs w:val="22"/>
          <w:lang w:eastAsia="de-DE"/>
        </w:rPr>
        <w:t xml:space="preserve">Menschen </w:t>
      </w:r>
      <w:r w:rsidR="00767253" w:rsidRPr="00AF66D1">
        <w:rPr>
          <w:rFonts w:eastAsia="Times New Roman"/>
          <w:sz w:val="22"/>
          <w:szCs w:val="22"/>
          <w:lang w:eastAsia="de-DE"/>
        </w:rPr>
        <w:t>erreicht hat und sich dadurch keine zusätzlichen Belastungen für den Stadtteil ergeben</w:t>
      </w:r>
      <w:r w:rsidR="00066EE2" w:rsidRPr="00AF66D1">
        <w:rPr>
          <w:rFonts w:eastAsia="Times New Roman"/>
          <w:sz w:val="22"/>
          <w:szCs w:val="22"/>
          <w:lang w:eastAsia="de-DE"/>
        </w:rPr>
        <w:t xml:space="preserve"> haben.</w:t>
      </w:r>
    </w:p>
    <w:p w14:paraId="144D49E3" w14:textId="77777777" w:rsidR="00B849FC" w:rsidRPr="00AF66D1" w:rsidRDefault="00B849FC" w:rsidP="00737AB7">
      <w:pPr>
        <w:pStyle w:val="Default"/>
        <w:rPr>
          <w:rFonts w:eastAsia="Times New Roman"/>
          <w:sz w:val="22"/>
          <w:szCs w:val="22"/>
          <w:lang w:eastAsia="de-DE"/>
        </w:rPr>
      </w:pPr>
    </w:p>
    <w:p w14:paraId="4FF029FD" w14:textId="40254B1A" w:rsidR="004B076D" w:rsidRPr="00AF66D1" w:rsidRDefault="004B076D" w:rsidP="00737AB7">
      <w:pPr>
        <w:pStyle w:val="Default"/>
        <w:rPr>
          <w:rFonts w:eastAsia="Times New Roman"/>
          <w:sz w:val="22"/>
          <w:szCs w:val="22"/>
          <w:lang w:eastAsia="de-DE"/>
        </w:rPr>
      </w:pPr>
    </w:p>
    <w:p w14:paraId="3983D549" w14:textId="47875C2F" w:rsidR="00D36699" w:rsidRPr="00AF66D1" w:rsidRDefault="00D36699" w:rsidP="00D36699">
      <w:pPr>
        <w:pStyle w:val="Default"/>
        <w:rPr>
          <w:rFonts w:eastAsia="Times New Roman"/>
          <w:b/>
          <w:sz w:val="22"/>
          <w:szCs w:val="22"/>
          <w:lang w:eastAsia="de-DE"/>
        </w:rPr>
      </w:pPr>
      <w:r w:rsidRPr="00AF66D1">
        <w:rPr>
          <w:rFonts w:eastAsia="Times New Roman"/>
          <w:b/>
          <w:sz w:val="22"/>
          <w:szCs w:val="22"/>
          <w:lang w:eastAsia="de-DE"/>
        </w:rPr>
        <w:t>TOP 3 DKP – Die Komplette Palette – Auswertung 2020 und Ausblick 2021</w:t>
      </w:r>
    </w:p>
    <w:p w14:paraId="119A273E" w14:textId="77777777" w:rsidR="00D36699" w:rsidRPr="00AF66D1" w:rsidRDefault="00D36699" w:rsidP="00D36699">
      <w:pPr>
        <w:pStyle w:val="Default"/>
        <w:rPr>
          <w:rFonts w:eastAsia="Times New Roman"/>
          <w:sz w:val="22"/>
          <w:szCs w:val="22"/>
          <w:lang w:eastAsia="de-DE"/>
        </w:rPr>
      </w:pPr>
      <w:r w:rsidRPr="00AF66D1">
        <w:rPr>
          <w:rFonts w:eastAsia="Times New Roman"/>
          <w:sz w:val="22"/>
          <w:szCs w:val="22"/>
          <w:lang w:eastAsia="de-DE"/>
        </w:rPr>
        <w:t>dazu eingeladen: Immo Wischhusen (Veranstalter der DKP)</w:t>
      </w:r>
    </w:p>
    <w:p w14:paraId="61E02134" w14:textId="77777777" w:rsidR="00D36699" w:rsidRPr="00AF66D1" w:rsidRDefault="00D36699" w:rsidP="00D36699">
      <w:pPr>
        <w:pStyle w:val="Default"/>
        <w:rPr>
          <w:rFonts w:eastAsia="Times New Roman"/>
          <w:sz w:val="22"/>
          <w:szCs w:val="22"/>
          <w:lang w:eastAsia="de-DE"/>
        </w:rPr>
      </w:pPr>
      <w:r w:rsidRPr="00AF66D1">
        <w:rPr>
          <w:rFonts w:eastAsia="Times New Roman"/>
          <w:sz w:val="22"/>
          <w:szCs w:val="22"/>
          <w:lang w:eastAsia="de-DE"/>
        </w:rPr>
        <w:t>hier auch: Beschluss zum Ausschluss weiterer Veranstaltungen nach dem Freiluftpartygesetz rund um den Hemelinger Sand für 2021</w:t>
      </w:r>
    </w:p>
    <w:p w14:paraId="4908BAF3" w14:textId="7A4415C9" w:rsidR="00565EC4" w:rsidRPr="00AF66D1" w:rsidRDefault="00565EC4" w:rsidP="00737AB7">
      <w:pPr>
        <w:pStyle w:val="Default"/>
        <w:rPr>
          <w:rFonts w:eastAsia="Times New Roman"/>
          <w:sz w:val="22"/>
          <w:szCs w:val="22"/>
          <w:lang w:eastAsia="de-DE"/>
        </w:rPr>
      </w:pPr>
    </w:p>
    <w:p w14:paraId="53646024" w14:textId="0B5769FF" w:rsidR="000E2A40" w:rsidRPr="00AF66D1" w:rsidRDefault="00F61FF5" w:rsidP="00737AB7">
      <w:pPr>
        <w:pStyle w:val="Default"/>
        <w:rPr>
          <w:rFonts w:eastAsia="Times New Roman"/>
          <w:sz w:val="22"/>
          <w:szCs w:val="22"/>
          <w:lang w:eastAsia="de-DE"/>
        </w:rPr>
      </w:pPr>
      <w:r w:rsidRPr="00AF66D1">
        <w:rPr>
          <w:rFonts w:eastAsia="Times New Roman"/>
          <w:sz w:val="22"/>
          <w:szCs w:val="22"/>
          <w:lang w:eastAsia="de-DE"/>
        </w:rPr>
        <w:t xml:space="preserve">Die Vorbereitungen für die diesjährige DKP </w:t>
      </w:r>
      <w:r w:rsidR="000E2A40" w:rsidRPr="00AF66D1">
        <w:rPr>
          <w:rFonts w:eastAsia="Times New Roman"/>
          <w:sz w:val="22"/>
          <w:szCs w:val="22"/>
          <w:lang w:eastAsia="de-DE"/>
        </w:rPr>
        <w:t>laufen</w:t>
      </w:r>
      <w:r w:rsidRPr="00AF66D1">
        <w:rPr>
          <w:rFonts w:eastAsia="Times New Roman"/>
          <w:sz w:val="22"/>
          <w:szCs w:val="22"/>
          <w:lang w:eastAsia="de-DE"/>
        </w:rPr>
        <w:t xml:space="preserve"> bereits. Immo Wischhusen arbeitet darauf hin, dass er </w:t>
      </w:r>
      <w:r w:rsidR="008163E6" w:rsidRPr="00AF66D1">
        <w:rPr>
          <w:rFonts w:eastAsia="Times New Roman"/>
          <w:sz w:val="22"/>
          <w:szCs w:val="22"/>
          <w:lang w:eastAsia="de-DE"/>
        </w:rPr>
        <w:t xml:space="preserve">unter Einhaltung der gegebenen Corona-Richtlinien </w:t>
      </w:r>
      <w:r w:rsidRPr="00AF66D1">
        <w:rPr>
          <w:rFonts w:eastAsia="Times New Roman"/>
          <w:sz w:val="22"/>
          <w:szCs w:val="22"/>
          <w:lang w:eastAsia="de-DE"/>
        </w:rPr>
        <w:t>am</w:t>
      </w:r>
      <w:r w:rsidR="000E2A40" w:rsidRPr="00AF66D1">
        <w:rPr>
          <w:rFonts w:eastAsia="Times New Roman"/>
          <w:sz w:val="22"/>
          <w:szCs w:val="22"/>
          <w:lang w:eastAsia="de-DE"/>
        </w:rPr>
        <w:t xml:space="preserve"> 1. Mai </w:t>
      </w:r>
      <w:r w:rsidRPr="00AF66D1">
        <w:rPr>
          <w:rFonts w:eastAsia="Times New Roman"/>
          <w:sz w:val="22"/>
          <w:szCs w:val="22"/>
          <w:lang w:eastAsia="de-DE"/>
        </w:rPr>
        <w:t>die DKP eröffnen</w:t>
      </w:r>
      <w:r w:rsidR="000E2A40" w:rsidRPr="00AF66D1">
        <w:rPr>
          <w:rFonts w:eastAsia="Times New Roman"/>
          <w:sz w:val="22"/>
          <w:szCs w:val="22"/>
          <w:lang w:eastAsia="de-DE"/>
        </w:rPr>
        <w:t xml:space="preserve"> kann</w:t>
      </w:r>
      <w:r w:rsidR="008163E6" w:rsidRPr="00AF66D1">
        <w:rPr>
          <w:rFonts w:eastAsia="Times New Roman"/>
          <w:sz w:val="22"/>
          <w:szCs w:val="22"/>
          <w:lang w:eastAsia="de-DE"/>
        </w:rPr>
        <w:t>.</w:t>
      </w:r>
    </w:p>
    <w:p w14:paraId="4E85B544" w14:textId="6C1DD3F7" w:rsidR="000E2A40" w:rsidRPr="00AF66D1" w:rsidRDefault="000E2A40" w:rsidP="00737AB7">
      <w:pPr>
        <w:pStyle w:val="Default"/>
        <w:rPr>
          <w:rFonts w:eastAsia="Times New Roman"/>
          <w:sz w:val="22"/>
          <w:szCs w:val="22"/>
          <w:lang w:eastAsia="de-DE"/>
        </w:rPr>
      </w:pPr>
    </w:p>
    <w:p w14:paraId="4F599341" w14:textId="4BF58A03" w:rsidR="000E2A40" w:rsidRPr="00AF66D1" w:rsidRDefault="008163E6" w:rsidP="00737AB7">
      <w:pPr>
        <w:pStyle w:val="Default"/>
        <w:rPr>
          <w:rFonts w:eastAsia="Times New Roman"/>
          <w:sz w:val="22"/>
          <w:szCs w:val="22"/>
          <w:lang w:eastAsia="de-DE"/>
        </w:rPr>
      </w:pPr>
      <w:r w:rsidRPr="00AF66D1">
        <w:rPr>
          <w:rFonts w:eastAsia="Times New Roman"/>
          <w:sz w:val="22"/>
          <w:szCs w:val="22"/>
          <w:lang w:eastAsia="de-DE"/>
        </w:rPr>
        <w:t>D</w:t>
      </w:r>
      <w:r w:rsidR="000E2A40" w:rsidRPr="00AF66D1">
        <w:rPr>
          <w:rFonts w:eastAsia="Times New Roman"/>
          <w:sz w:val="22"/>
          <w:szCs w:val="22"/>
          <w:lang w:eastAsia="de-DE"/>
        </w:rPr>
        <w:t>ie Saison</w:t>
      </w:r>
      <w:r w:rsidRPr="00AF66D1">
        <w:rPr>
          <w:rFonts w:eastAsia="Times New Roman"/>
          <w:sz w:val="22"/>
          <w:szCs w:val="22"/>
          <w:lang w:eastAsia="de-DE"/>
        </w:rPr>
        <w:t xml:space="preserve"> im vergangenen Jahr erstreckte sich </w:t>
      </w:r>
      <w:r w:rsidR="00701B4A" w:rsidRPr="00AF66D1">
        <w:rPr>
          <w:rFonts w:eastAsia="Times New Roman"/>
          <w:sz w:val="22"/>
          <w:szCs w:val="22"/>
          <w:lang w:eastAsia="de-DE"/>
        </w:rPr>
        <w:t>vom 30.5. bis zum 22.09. I</w:t>
      </w:r>
      <w:r w:rsidR="000E2A40" w:rsidRPr="00AF66D1">
        <w:rPr>
          <w:rFonts w:eastAsia="Times New Roman"/>
          <w:sz w:val="22"/>
          <w:szCs w:val="22"/>
          <w:lang w:eastAsia="de-DE"/>
        </w:rPr>
        <w:t>n diesem Zeitraum</w:t>
      </w:r>
      <w:r w:rsidR="00701B4A" w:rsidRPr="00AF66D1">
        <w:rPr>
          <w:rFonts w:eastAsia="Times New Roman"/>
          <w:sz w:val="22"/>
          <w:szCs w:val="22"/>
          <w:lang w:eastAsia="de-DE"/>
        </w:rPr>
        <w:t xml:space="preserve"> hatte die DKP fast täglich geöffnet (</w:t>
      </w:r>
      <w:r w:rsidR="000E2A40" w:rsidRPr="00AF66D1">
        <w:rPr>
          <w:rFonts w:eastAsia="Times New Roman"/>
          <w:sz w:val="22"/>
          <w:szCs w:val="22"/>
          <w:lang w:eastAsia="de-DE"/>
        </w:rPr>
        <w:t xml:space="preserve">2 Tage </w:t>
      </w:r>
      <w:r w:rsidR="00701B4A" w:rsidRPr="00AF66D1">
        <w:rPr>
          <w:rFonts w:eastAsia="Times New Roman"/>
          <w:sz w:val="22"/>
          <w:szCs w:val="22"/>
          <w:lang w:eastAsia="de-DE"/>
        </w:rPr>
        <w:t xml:space="preserve">aufgrund der Witterung </w:t>
      </w:r>
      <w:r w:rsidR="000E2A40" w:rsidRPr="00AF66D1">
        <w:rPr>
          <w:rFonts w:eastAsia="Times New Roman"/>
          <w:sz w:val="22"/>
          <w:szCs w:val="22"/>
          <w:lang w:eastAsia="de-DE"/>
        </w:rPr>
        <w:t>geschlossen</w:t>
      </w:r>
      <w:r w:rsidR="00701B4A" w:rsidRPr="00AF66D1">
        <w:rPr>
          <w:rFonts w:eastAsia="Times New Roman"/>
          <w:sz w:val="22"/>
          <w:szCs w:val="22"/>
          <w:lang w:eastAsia="de-DE"/>
        </w:rPr>
        <w:t>).</w:t>
      </w:r>
    </w:p>
    <w:p w14:paraId="7CD2DECD" w14:textId="7C352A7F" w:rsidR="00E47D13" w:rsidRPr="00AF66D1" w:rsidRDefault="000E2A40" w:rsidP="00737AB7">
      <w:pPr>
        <w:pStyle w:val="Default"/>
        <w:rPr>
          <w:rFonts w:eastAsia="Times New Roman"/>
          <w:sz w:val="22"/>
          <w:szCs w:val="22"/>
          <w:lang w:eastAsia="de-DE"/>
        </w:rPr>
      </w:pPr>
      <w:r w:rsidRPr="00AF66D1">
        <w:rPr>
          <w:rFonts w:eastAsia="Times New Roman"/>
          <w:sz w:val="22"/>
          <w:szCs w:val="22"/>
          <w:lang w:eastAsia="de-DE"/>
        </w:rPr>
        <w:t>Zwischen 12.000 – 18.000 Menschen im Alter von 0 – 90 Jahre</w:t>
      </w:r>
      <w:r w:rsidR="00701B4A" w:rsidRPr="00AF66D1">
        <w:rPr>
          <w:rFonts w:eastAsia="Times New Roman"/>
          <w:sz w:val="22"/>
          <w:szCs w:val="22"/>
          <w:lang w:eastAsia="de-DE"/>
        </w:rPr>
        <w:t xml:space="preserve"> haben die DKP im letzten Jahr besucht. Es wurden v</w:t>
      </w:r>
      <w:r w:rsidR="00E47D13" w:rsidRPr="00AF66D1">
        <w:rPr>
          <w:rFonts w:eastAsia="Times New Roman"/>
          <w:sz w:val="22"/>
          <w:szCs w:val="22"/>
          <w:lang w:eastAsia="de-DE"/>
        </w:rPr>
        <w:t xml:space="preserve">erschiedene Konzertveranstaltungen, </w:t>
      </w:r>
      <w:r w:rsidR="00701B4A" w:rsidRPr="00AF66D1">
        <w:rPr>
          <w:rFonts w:eastAsia="Times New Roman"/>
          <w:sz w:val="22"/>
          <w:szCs w:val="22"/>
          <w:lang w:eastAsia="de-DE"/>
        </w:rPr>
        <w:t xml:space="preserve">eine </w:t>
      </w:r>
      <w:proofErr w:type="spellStart"/>
      <w:r w:rsidR="00E47D13" w:rsidRPr="00AF66D1">
        <w:rPr>
          <w:rFonts w:eastAsia="Times New Roman"/>
          <w:sz w:val="22"/>
          <w:szCs w:val="22"/>
          <w:lang w:eastAsia="de-DE"/>
        </w:rPr>
        <w:t>Slammer</w:t>
      </w:r>
      <w:proofErr w:type="spellEnd"/>
      <w:r w:rsidR="00E47D13" w:rsidRPr="00AF66D1">
        <w:rPr>
          <w:rFonts w:eastAsia="Times New Roman"/>
          <w:sz w:val="22"/>
          <w:szCs w:val="22"/>
          <w:lang w:eastAsia="de-DE"/>
        </w:rPr>
        <w:t xml:space="preserve">-Veranstaltung, </w:t>
      </w:r>
      <w:r w:rsidR="00701B4A" w:rsidRPr="00AF66D1">
        <w:rPr>
          <w:rFonts w:eastAsia="Times New Roman"/>
          <w:sz w:val="22"/>
          <w:szCs w:val="22"/>
          <w:lang w:eastAsia="de-DE"/>
        </w:rPr>
        <w:t>ein s</w:t>
      </w:r>
      <w:r w:rsidR="00E47D13" w:rsidRPr="00AF66D1">
        <w:rPr>
          <w:rFonts w:eastAsia="Times New Roman"/>
          <w:sz w:val="22"/>
          <w:szCs w:val="22"/>
          <w:lang w:eastAsia="de-DE"/>
        </w:rPr>
        <w:t xml:space="preserve">portlicher Wettbewerb und </w:t>
      </w:r>
      <w:r w:rsidR="00701B4A" w:rsidRPr="00AF66D1">
        <w:rPr>
          <w:rFonts w:eastAsia="Times New Roman"/>
          <w:sz w:val="22"/>
          <w:szCs w:val="22"/>
          <w:lang w:eastAsia="de-DE"/>
        </w:rPr>
        <w:t xml:space="preserve">ein </w:t>
      </w:r>
      <w:r w:rsidR="00E47D13" w:rsidRPr="00AF66D1">
        <w:rPr>
          <w:rFonts w:eastAsia="Times New Roman"/>
          <w:sz w:val="22"/>
          <w:szCs w:val="22"/>
          <w:lang w:eastAsia="de-DE"/>
        </w:rPr>
        <w:t>Workshop-Projekt</w:t>
      </w:r>
      <w:r w:rsidR="00701B4A" w:rsidRPr="00AF66D1">
        <w:rPr>
          <w:rFonts w:eastAsia="Times New Roman"/>
          <w:sz w:val="22"/>
          <w:szCs w:val="22"/>
          <w:lang w:eastAsia="de-DE"/>
        </w:rPr>
        <w:t xml:space="preserve"> durchgeführt. Die gesamte Saison verlief ohne Zwischenfälle und ohne </w:t>
      </w:r>
      <w:r w:rsidR="00E47D13" w:rsidRPr="00AF66D1">
        <w:rPr>
          <w:rFonts w:eastAsia="Times New Roman"/>
          <w:sz w:val="22"/>
          <w:szCs w:val="22"/>
          <w:lang w:eastAsia="de-DE"/>
        </w:rPr>
        <w:t>Polizeieinsatz</w:t>
      </w:r>
      <w:r w:rsidR="00701B4A" w:rsidRPr="00AF66D1">
        <w:rPr>
          <w:rFonts w:eastAsia="Times New Roman"/>
          <w:sz w:val="22"/>
          <w:szCs w:val="22"/>
          <w:lang w:eastAsia="de-DE"/>
        </w:rPr>
        <w:t>.</w:t>
      </w:r>
    </w:p>
    <w:p w14:paraId="7B681A6F" w14:textId="77777777" w:rsidR="00701B4A" w:rsidRPr="00AF66D1" w:rsidRDefault="00701B4A" w:rsidP="00737AB7">
      <w:pPr>
        <w:pStyle w:val="Default"/>
        <w:rPr>
          <w:rFonts w:eastAsia="Times New Roman"/>
          <w:sz w:val="22"/>
          <w:szCs w:val="22"/>
          <w:lang w:eastAsia="de-DE"/>
        </w:rPr>
      </w:pPr>
    </w:p>
    <w:p w14:paraId="41664271" w14:textId="5A68618E" w:rsidR="00E47D13" w:rsidRPr="00AF66D1" w:rsidRDefault="006F3A3C" w:rsidP="00737AB7">
      <w:pPr>
        <w:pStyle w:val="Default"/>
        <w:rPr>
          <w:rFonts w:eastAsia="Times New Roman"/>
          <w:sz w:val="22"/>
          <w:szCs w:val="22"/>
          <w:lang w:eastAsia="de-DE"/>
        </w:rPr>
      </w:pPr>
      <w:r w:rsidRPr="00AF66D1">
        <w:rPr>
          <w:rFonts w:eastAsia="Times New Roman"/>
          <w:sz w:val="22"/>
          <w:szCs w:val="22"/>
          <w:lang w:eastAsia="de-DE"/>
        </w:rPr>
        <w:t>Da die DKP i</w:t>
      </w:r>
      <w:r w:rsidR="00E47D13" w:rsidRPr="00AF66D1">
        <w:rPr>
          <w:rFonts w:eastAsia="Times New Roman"/>
          <w:sz w:val="22"/>
          <w:szCs w:val="22"/>
          <w:lang w:eastAsia="de-DE"/>
        </w:rPr>
        <w:t xml:space="preserve">m letzten Jahr bereits </w:t>
      </w:r>
      <w:r w:rsidRPr="00AF66D1">
        <w:rPr>
          <w:rFonts w:eastAsia="Times New Roman"/>
          <w:sz w:val="22"/>
          <w:szCs w:val="22"/>
          <w:lang w:eastAsia="de-DE"/>
        </w:rPr>
        <w:t>unter Corona-Auflagen</w:t>
      </w:r>
      <w:r w:rsidR="00E47D13" w:rsidRPr="00AF66D1">
        <w:rPr>
          <w:rFonts w:eastAsia="Times New Roman"/>
          <w:sz w:val="22"/>
          <w:szCs w:val="22"/>
          <w:lang w:eastAsia="de-DE"/>
        </w:rPr>
        <w:t xml:space="preserve"> </w:t>
      </w:r>
      <w:r w:rsidRPr="00AF66D1">
        <w:rPr>
          <w:rFonts w:eastAsia="Times New Roman"/>
          <w:sz w:val="22"/>
          <w:szCs w:val="22"/>
          <w:lang w:eastAsia="de-DE"/>
        </w:rPr>
        <w:t xml:space="preserve">geöffnet hatte, liegt auch in diesem Jahr ein </w:t>
      </w:r>
      <w:r w:rsidR="00E47D13" w:rsidRPr="00AF66D1">
        <w:rPr>
          <w:rFonts w:eastAsia="Times New Roman"/>
          <w:sz w:val="22"/>
          <w:szCs w:val="22"/>
          <w:lang w:eastAsia="de-DE"/>
        </w:rPr>
        <w:t xml:space="preserve">Hygienekonzept </w:t>
      </w:r>
      <w:r w:rsidRPr="00AF66D1">
        <w:rPr>
          <w:rFonts w:eastAsia="Times New Roman"/>
          <w:sz w:val="22"/>
          <w:szCs w:val="22"/>
          <w:lang w:eastAsia="de-DE"/>
        </w:rPr>
        <w:t>vor. Das Anbieten von</w:t>
      </w:r>
      <w:r w:rsidR="00E47D13" w:rsidRPr="00AF66D1">
        <w:rPr>
          <w:rFonts w:eastAsia="Times New Roman"/>
          <w:sz w:val="22"/>
          <w:szCs w:val="22"/>
          <w:lang w:eastAsia="de-DE"/>
        </w:rPr>
        <w:t xml:space="preserve"> </w:t>
      </w:r>
      <w:r w:rsidRPr="00AF66D1">
        <w:rPr>
          <w:rFonts w:eastAsia="Times New Roman"/>
          <w:sz w:val="22"/>
          <w:szCs w:val="22"/>
          <w:lang w:eastAsia="de-DE"/>
        </w:rPr>
        <w:t>Schnelltests vor Ort wird derzeit unter den Gastronomiebetreibern diskutiert.</w:t>
      </w:r>
    </w:p>
    <w:p w14:paraId="71736025" w14:textId="77777777" w:rsidR="006F3A3C" w:rsidRPr="00AF66D1" w:rsidRDefault="006F3A3C" w:rsidP="00737AB7">
      <w:pPr>
        <w:pStyle w:val="Default"/>
        <w:rPr>
          <w:rFonts w:eastAsia="Times New Roman"/>
          <w:sz w:val="22"/>
          <w:szCs w:val="22"/>
          <w:lang w:eastAsia="de-DE"/>
        </w:rPr>
      </w:pPr>
    </w:p>
    <w:p w14:paraId="068742D5" w14:textId="2C546047" w:rsidR="00E47D13" w:rsidRPr="00AF66D1" w:rsidRDefault="000659BD" w:rsidP="00737AB7">
      <w:pPr>
        <w:pStyle w:val="Default"/>
        <w:rPr>
          <w:rFonts w:eastAsia="Times New Roman"/>
          <w:sz w:val="22"/>
          <w:szCs w:val="22"/>
          <w:lang w:eastAsia="de-DE"/>
        </w:rPr>
      </w:pPr>
      <w:r w:rsidRPr="00AF66D1">
        <w:rPr>
          <w:rFonts w:eastAsia="Times New Roman"/>
          <w:sz w:val="22"/>
          <w:szCs w:val="22"/>
          <w:lang w:eastAsia="de-DE"/>
        </w:rPr>
        <w:t>Immo Wischhusen fasst zusammen, dass er a</w:t>
      </w:r>
      <w:r w:rsidR="00E47D13" w:rsidRPr="00AF66D1">
        <w:rPr>
          <w:rFonts w:eastAsia="Times New Roman"/>
          <w:sz w:val="22"/>
          <w:szCs w:val="22"/>
          <w:lang w:eastAsia="de-DE"/>
        </w:rPr>
        <w:t>uch in diesem Jahr wieder ein genehmigungsfähiges</w:t>
      </w:r>
      <w:r w:rsidRPr="00AF66D1">
        <w:rPr>
          <w:rFonts w:eastAsia="Times New Roman"/>
          <w:sz w:val="22"/>
          <w:szCs w:val="22"/>
          <w:lang w:eastAsia="de-DE"/>
        </w:rPr>
        <w:t>, Corona-Konformes</w:t>
      </w:r>
      <w:r w:rsidR="00E47D13" w:rsidRPr="00AF66D1">
        <w:rPr>
          <w:rFonts w:eastAsia="Times New Roman"/>
          <w:sz w:val="22"/>
          <w:szCs w:val="22"/>
          <w:lang w:eastAsia="de-DE"/>
        </w:rPr>
        <w:t xml:space="preserve"> Konzept </w:t>
      </w:r>
      <w:r w:rsidRPr="00AF66D1">
        <w:rPr>
          <w:rFonts w:eastAsia="Times New Roman"/>
          <w:sz w:val="22"/>
          <w:szCs w:val="22"/>
          <w:lang w:eastAsia="de-DE"/>
        </w:rPr>
        <w:t xml:space="preserve">für die DKP </w:t>
      </w:r>
      <w:r w:rsidR="00E47D13" w:rsidRPr="00AF66D1">
        <w:rPr>
          <w:rFonts w:eastAsia="Times New Roman"/>
          <w:sz w:val="22"/>
          <w:szCs w:val="22"/>
          <w:lang w:eastAsia="de-DE"/>
        </w:rPr>
        <w:t>auf die Beine gestellt</w:t>
      </w:r>
      <w:r w:rsidRPr="00AF66D1">
        <w:rPr>
          <w:rFonts w:eastAsia="Times New Roman"/>
          <w:sz w:val="22"/>
          <w:szCs w:val="22"/>
          <w:lang w:eastAsia="de-DE"/>
        </w:rPr>
        <w:t xml:space="preserve"> hat. Mit Öffnungszeiten bis 24</w:t>
      </w:r>
      <w:r w:rsidR="0051467C" w:rsidRPr="00AF66D1">
        <w:rPr>
          <w:rFonts w:eastAsia="Times New Roman"/>
          <w:sz w:val="22"/>
          <w:szCs w:val="22"/>
          <w:lang w:eastAsia="de-DE"/>
        </w:rPr>
        <w:t xml:space="preserve"> Uhr (Bar schließt um 22 Uhr)</w:t>
      </w:r>
      <w:r w:rsidRPr="00AF66D1">
        <w:rPr>
          <w:rFonts w:eastAsia="Times New Roman"/>
          <w:sz w:val="22"/>
          <w:szCs w:val="22"/>
          <w:lang w:eastAsia="de-DE"/>
        </w:rPr>
        <w:t>.</w:t>
      </w:r>
    </w:p>
    <w:p w14:paraId="66270715" w14:textId="78563921" w:rsidR="00565EC4" w:rsidRPr="00AF66D1" w:rsidRDefault="00565EC4" w:rsidP="00737AB7">
      <w:pPr>
        <w:pStyle w:val="Default"/>
        <w:rPr>
          <w:rFonts w:eastAsia="Times New Roman"/>
          <w:sz w:val="22"/>
          <w:szCs w:val="22"/>
          <w:lang w:eastAsia="de-DE"/>
        </w:rPr>
      </w:pPr>
    </w:p>
    <w:p w14:paraId="3B8A8A24" w14:textId="0D0F78EC" w:rsidR="00070781" w:rsidRPr="00AF66D1" w:rsidRDefault="00070781" w:rsidP="00737AB7">
      <w:pPr>
        <w:pStyle w:val="Default"/>
        <w:rPr>
          <w:rFonts w:eastAsia="Times New Roman"/>
          <w:sz w:val="22"/>
          <w:szCs w:val="22"/>
          <w:lang w:eastAsia="de-DE"/>
        </w:rPr>
      </w:pPr>
    </w:p>
    <w:p w14:paraId="5B66CF01" w14:textId="7795086D" w:rsidR="00070781" w:rsidRPr="00AF66D1" w:rsidRDefault="0034518E" w:rsidP="00737AB7">
      <w:pPr>
        <w:pStyle w:val="Default"/>
        <w:rPr>
          <w:rFonts w:eastAsia="Times New Roman"/>
          <w:sz w:val="22"/>
          <w:szCs w:val="22"/>
          <w:lang w:eastAsia="de-DE"/>
        </w:rPr>
      </w:pPr>
      <w:r w:rsidRPr="00AF66D1">
        <w:rPr>
          <w:rFonts w:eastAsia="Times New Roman"/>
          <w:sz w:val="22"/>
          <w:szCs w:val="22"/>
          <w:lang w:eastAsia="de-DE"/>
        </w:rPr>
        <w:t>Der Fachausschuss „Bildung, Soziales, Integration und Kultur“ schließt die Flächen um den Hemelinger See für die Veranstaltung von Freiluftpartys aufgrund der am Hemelinger Sand genehmigte Veranstaltung „Die Komplette Palette“ für das Jahr 2021 aus.</w:t>
      </w:r>
    </w:p>
    <w:p w14:paraId="242F7AA1" w14:textId="1764982D" w:rsidR="00070781" w:rsidRPr="00AF66D1" w:rsidRDefault="00070781" w:rsidP="00737AB7">
      <w:pPr>
        <w:pStyle w:val="Default"/>
        <w:rPr>
          <w:rFonts w:eastAsia="Times New Roman"/>
          <w:sz w:val="22"/>
          <w:szCs w:val="22"/>
          <w:lang w:eastAsia="de-DE"/>
        </w:rPr>
      </w:pPr>
    </w:p>
    <w:p w14:paraId="092EB2F8" w14:textId="04A5F748" w:rsidR="00070781" w:rsidRPr="00AF66D1" w:rsidRDefault="0034518E" w:rsidP="00737AB7">
      <w:pPr>
        <w:pStyle w:val="Default"/>
        <w:rPr>
          <w:rFonts w:eastAsia="Times New Roman"/>
          <w:sz w:val="22"/>
          <w:szCs w:val="22"/>
          <w:lang w:eastAsia="de-DE"/>
        </w:rPr>
      </w:pPr>
      <w:r w:rsidRPr="00AF66D1">
        <w:rPr>
          <w:rFonts w:eastAsia="Times New Roman"/>
          <w:sz w:val="22"/>
          <w:szCs w:val="22"/>
          <w:lang w:eastAsia="de-DE"/>
        </w:rPr>
        <w:t>Abstimmungsergebnis: Zustimmung (</w:t>
      </w:r>
      <w:r w:rsidR="0051467C" w:rsidRPr="00AF66D1">
        <w:rPr>
          <w:rFonts w:eastAsia="Times New Roman"/>
          <w:sz w:val="22"/>
          <w:szCs w:val="22"/>
          <w:lang w:eastAsia="de-DE"/>
        </w:rPr>
        <w:t>7</w:t>
      </w:r>
      <w:r w:rsidRPr="00AF66D1">
        <w:rPr>
          <w:rFonts w:eastAsia="Times New Roman"/>
          <w:sz w:val="22"/>
          <w:szCs w:val="22"/>
          <w:lang w:eastAsia="de-DE"/>
        </w:rPr>
        <w:t xml:space="preserve"> Ja-Stimmen,</w:t>
      </w:r>
      <w:r w:rsidR="0051467C" w:rsidRPr="00AF66D1">
        <w:rPr>
          <w:rFonts w:eastAsia="Times New Roman"/>
          <w:sz w:val="22"/>
          <w:szCs w:val="22"/>
          <w:lang w:eastAsia="de-DE"/>
        </w:rPr>
        <w:t xml:space="preserve"> 0 </w:t>
      </w:r>
      <w:r w:rsidRPr="00AF66D1">
        <w:rPr>
          <w:rFonts w:eastAsia="Times New Roman"/>
          <w:sz w:val="22"/>
          <w:szCs w:val="22"/>
          <w:lang w:eastAsia="de-DE"/>
        </w:rPr>
        <w:t xml:space="preserve">Nein-Stimmen, </w:t>
      </w:r>
      <w:r w:rsidR="0051467C" w:rsidRPr="00AF66D1">
        <w:rPr>
          <w:rFonts w:eastAsia="Times New Roman"/>
          <w:sz w:val="22"/>
          <w:szCs w:val="22"/>
          <w:lang w:eastAsia="de-DE"/>
        </w:rPr>
        <w:t xml:space="preserve">0 </w:t>
      </w:r>
      <w:r w:rsidRPr="00AF66D1">
        <w:rPr>
          <w:rFonts w:eastAsia="Times New Roman"/>
          <w:sz w:val="22"/>
          <w:szCs w:val="22"/>
          <w:lang w:eastAsia="de-DE"/>
        </w:rPr>
        <w:t>Enthaltungen)</w:t>
      </w:r>
    </w:p>
    <w:p w14:paraId="7E8956D6" w14:textId="0AA3C8E0" w:rsidR="00070781" w:rsidRPr="00AF66D1" w:rsidRDefault="00070781" w:rsidP="00737AB7">
      <w:pPr>
        <w:pStyle w:val="Default"/>
        <w:rPr>
          <w:rFonts w:eastAsia="Times New Roman"/>
          <w:sz w:val="22"/>
          <w:szCs w:val="22"/>
          <w:lang w:eastAsia="de-DE"/>
        </w:rPr>
      </w:pPr>
    </w:p>
    <w:p w14:paraId="39EAD821" w14:textId="3C872DC8" w:rsidR="002E103F" w:rsidRPr="00AF66D1" w:rsidRDefault="002E103F" w:rsidP="002E103F">
      <w:pPr>
        <w:pStyle w:val="Default"/>
        <w:rPr>
          <w:rFonts w:eastAsia="Times New Roman"/>
          <w:b/>
          <w:sz w:val="22"/>
          <w:szCs w:val="22"/>
          <w:lang w:eastAsia="de-DE"/>
        </w:rPr>
      </w:pPr>
      <w:r w:rsidRPr="00AF66D1">
        <w:rPr>
          <w:rFonts w:eastAsia="Times New Roman"/>
          <w:b/>
          <w:sz w:val="22"/>
          <w:szCs w:val="22"/>
          <w:lang w:eastAsia="de-DE"/>
        </w:rPr>
        <w:t>TOP 4 Sachstand Grundschule Alter Postweg</w:t>
      </w:r>
    </w:p>
    <w:p w14:paraId="019770E0" w14:textId="7EAE5239" w:rsidR="00070781" w:rsidRPr="00AF66D1" w:rsidRDefault="00070781" w:rsidP="002E103F">
      <w:pPr>
        <w:pStyle w:val="Default"/>
        <w:rPr>
          <w:rFonts w:eastAsia="Times New Roman"/>
          <w:sz w:val="22"/>
          <w:szCs w:val="22"/>
          <w:lang w:eastAsia="de-DE"/>
        </w:rPr>
      </w:pPr>
    </w:p>
    <w:p w14:paraId="3518052F" w14:textId="0E5C82C7" w:rsidR="00BF129A" w:rsidRPr="00AF66D1" w:rsidRDefault="00AF66D1" w:rsidP="002E103F">
      <w:pPr>
        <w:pStyle w:val="Default"/>
        <w:rPr>
          <w:rFonts w:eastAsia="Times New Roman"/>
          <w:sz w:val="22"/>
          <w:szCs w:val="22"/>
          <w:lang w:eastAsia="de-DE"/>
        </w:rPr>
      </w:pPr>
      <w:r w:rsidRPr="00AF66D1">
        <w:rPr>
          <w:rFonts w:eastAsia="Times New Roman"/>
          <w:sz w:val="22"/>
          <w:szCs w:val="22"/>
          <w:lang w:eastAsia="de-DE"/>
        </w:rPr>
        <w:t>Sebastian</w:t>
      </w:r>
      <w:r w:rsidR="009D4112" w:rsidRPr="00AF66D1">
        <w:rPr>
          <w:rFonts w:eastAsia="Times New Roman"/>
          <w:sz w:val="22"/>
          <w:szCs w:val="22"/>
          <w:lang w:eastAsia="de-DE"/>
        </w:rPr>
        <w:t xml:space="preserve"> Gerber informiert die anwesenden Ausschussmitglieder, dass die Kinder und </w:t>
      </w:r>
      <w:proofErr w:type="spellStart"/>
      <w:proofErr w:type="gramStart"/>
      <w:r w:rsidR="009D4112" w:rsidRPr="00AF66D1">
        <w:rPr>
          <w:rFonts w:eastAsia="Times New Roman"/>
          <w:sz w:val="22"/>
          <w:szCs w:val="22"/>
          <w:lang w:eastAsia="de-DE"/>
        </w:rPr>
        <w:t>Lehrer:innen</w:t>
      </w:r>
      <w:proofErr w:type="spellEnd"/>
      <w:proofErr w:type="gramEnd"/>
      <w:r w:rsidR="009D4112" w:rsidRPr="00AF66D1">
        <w:rPr>
          <w:rFonts w:eastAsia="Times New Roman"/>
          <w:sz w:val="22"/>
          <w:szCs w:val="22"/>
          <w:lang w:eastAsia="de-DE"/>
        </w:rPr>
        <w:t xml:space="preserve"> </w:t>
      </w:r>
      <w:r w:rsidR="00925F6B" w:rsidRPr="00AF66D1">
        <w:rPr>
          <w:rFonts w:eastAsia="Times New Roman"/>
          <w:sz w:val="22"/>
          <w:szCs w:val="22"/>
          <w:lang w:eastAsia="de-DE"/>
        </w:rPr>
        <w:t>gut im Telekom-Gebäude angekommen</w:t>
      </w:r>
      <w:r w:rsidR="009D4112" w:rsidRPr="00AF66D1">
        <w:rPr>
          <w:rFonts w:eastAsia="Times New Roman"/>
          <w:sz w:val="22"/>
          <w:szCs w:val="22"/>
          <w:lang w:eastAsia="de-DE"/>
        </w:rPr>
        <w:t xml:space="preserve"> sind.</w:t>
      </w:r>
      <w:r w:rsidR="005E18D3" w:rsidRPr="00AF66D1">
        <w:rPr>
          <w:rFonts w:eastAsia="Times New Roman"/>
          <w:sz w:val="22"/>
          <w:szCs w:val="22"/>
          <w:lang w:eastAsia="de-DE"/>
        </w:rPr>
        <w:t xml:space="preserve"> Die </w:t>
      </w:r>
      <w:r w:rsidR="00BF129A" w:rsidRPr="00AF66D1">
        <w:rPr>
          <w:rFonts w:eastAsia="Times New Roman"/>
          <w:sz w:val="22"/>
          <w:szCs w:val="22"/>
          <w:lang w:eastAsia="de-DE"/>
        </w:rPr>
        <w:t xml:space="preserve">BSAG hat </w:t>
      </w:r>
      <w:r w:rsidR="005E18D3" w:rsidRPr="00AF66D1">
        <w:rPr>
          <w:rFonts w:eastAsia="Times New Roman"/>
          <w:sz w:val="22"/>
          <w:szCs w:val="22"/>
          <w:lang w:eastAsia="de-DE"/>
        </w:rPr>
        <w:t xml:space="preserve">in dieser Woche </w:t>
      </w:r>
      <w:r w:rsidR="00BF129A" w:rsidRPr="00AF66D1">
        <w:rPr>
          <w:rFonts w:eastAsia="Times New Roman"/>
          <w:sz w:val="22"/>
          <w:szCs w:val="22"/>
          <w:lang w:eastAsia="de-DE"/>
        </w:rPr>
        <w:t xml:space="preserve">eine Interimshaltestelle </w:t>
      </w:r>
      <w:r w:rsidR="005E18D3" w:rsidRPr="00AF66D1">
        <w:rPr>
          <w:rFonts w:eastAsia="Times New Roman"/>
          <w:sz w:val="22"/>
          <w:szCs w:val="22"/>
          <w:lang w:eastAsia="de-DE"/>
        </w:rPr>
        <w:t xml:space="preserve">vor dem Telekom-Gebäude </w:t>
      </w:r>
      <w:r w:rsidR="00BF129A" w:rsidRPr="00AF66D1">
        <w:rPr>
          <w:rFonts w:eastAsia="Times New Roman"/>
          <w:sz w:val="22"/>
          <w:szCs w:val="22"/>
          <w:lang w:eastAsia="de-DE"/>
        </w:rPr>
        <w:t>insta</w:t>
      </w:r>
      <w:r w:rsidR="005E18D3" w:rsidRPr="00AF66D1">
        <w:rPr>
          <w:rFonts w:eastAsia="Times New Roman"/>
          <w:sz w:val="22"/>
          <w:szCs w:val="22"/>
          <w:lang w:eastAsia="de-DE"/>
        </w:rPr>
        <w:t>lliert, so dass Kinder jetzt problemlos</w:t>
      </w:r>
      <w:r w:rsidR="00BF129A" w:rsidRPr="00AF66D1">
        <w:rPr>
          <w:rFonts w:eastAsia="Times New Roman"/>
          <w:sz w:val="22"/>
          <w:szCs w:val="22"/>
          <w:lang w:eastAsia="de-DE"/>
        </w:rPr>
        <w:t xml:space="preserve"> vor dem Gebäude aussteigen können</w:t>
      </w:r>
      <w:r w:rsidR="005E18D3" w:rsidRPr="00AF66D1">
        <w:rPr>
          <w:rFonts w:eastAsia="Times New Roman"/>
          <w:sz w:val="22"/>
          <w:szCs w:val="22"/>
          <w:lang w:eastAsia="de-DE"/>
        </w:rPr>
        <w:t xml:space="preserve">. Zusammenfassend ist Herr Gerber </w:t>
      </w:r>
      <w:r w:rsidR="00BF129A" w:rsidRPr="00AF66D1">
        <w:rPr>
          <w:rFonts w:eastAsia="Times New Roman"/>
          <w:sz w:val="22"/>
          <w:szCs w:val="22"/>
          <w:lang w:eastAsia="de-DE"/>
        </w:rPr>
        <w:t xml:space="preserve">mit der Übergangslösung erst mal zufrieden, </w:t>
      </w:r>
      <w:r w:rsidR="005E18D3" w:rsidRPr="00AF66D1">
        <w:rPr>
          <w:rFonts w:eastAsia="Times New Roman"/>
          <w:sz w:val="22"/>
          <w:szCs w:val="22"/>
          <w:lang w:eastAsia="de-DE"/>
        </w:rPr>
        <w:t xml:space="preserve">er gibt aber zu bedenken, dass das Telekom-Gebäude </w:t>
      </w:r>
      <w:r w:rsidR="00BF129A" w:rsidRPr="00AF66D1">
        <w:rPr>
          <w:rFonts w:eastAsia="Times New Roman"/>
          <w:sz w:val="22"/>
          <w:szCs w:val="22"/>
          <w:lang w:eastAsia="de-DE"/>
        </w:rPr>
        <w:t>kein Standort</w:t>
      </w:r>
      <w:r w:rsidR="005E18D3" w:rsidRPr="00AF66D1">
        <w:rPr>
          <w:rFonts w:eastAsia="Times New Roman"/>
          <w:sz w:val="22"/>
          <w:szCs w:val="22"/>
          <w:lang w:eastAsia="de-DE"/>
        </w:rPr>
        <w:t xml:space="preserve"> ist, an der die Schule </w:t>
      </w:r>
      <w:r w:rsidR="00BF129A" w:rsidRPr="00AF66D1">
        <w:rPr>
          <w:rFonts w:eastAsia="Times New Roman"/>
          <w:sz w:val="22"/>
          <w:szCs w:val="22"/>
          <w:lang w:eastAsia="de-DE"/>
        </w:rPr>
        <w:t xml:space="preserve">im Zuge einer Generalsanierung des Schulgebäudes </w:t>
      </w:r>
      <w:r w:rsidR="005E18D3" w:rsidRPr="00AF66D1">
        <w:rPr>
          <w:rFonts w:eastAsia="Times New Roman"/>
          <w:sz w:val="22"/>
          <w:szCs w:val="22"/>
          <w:lang w:eastAsia="de-DE"/>
        </w:rPr>
        <w:t xml:space="preserve">zukünftig </w:t>
      </w:r>
      <w:r w:rsidR="00BF129A" w:rsidRPr="00AF66D1">
        <w:rPr>
          <w:rFonts w:eastAsia="Times New Roman"/>
          <w:sz w:val="22"/>
          <w:szCs w:val="22"/>
          <w:lang w:eastAsia="de-DE"/>
        </w:rPr>
        <w:t>bleiben könne</w:t>
      </w:r>
      <w:r w:rsidR="005E18D3" w:rsidRPr="00AF66D1">
        <w:rPr>
          <w:rFonts w:eastAsia="Times New Roman"/>
          <w:sz w:val="22"/>
          <w:szCs w:val="22"/>
          <w:lang w:eastAsia="de-DE"/>
        </w:rPr>
        <w:t>.</w:t>
      </w:r>
    </w:p>
    <w:p w14:paraId="64EDF25F" w14:textId="77777777" w:rsidR="005E18D3" w:rsidRPr="00AF66D1" w:rsidRDefault="005E18D3" w:rsidP="002E103F">
      <w:pPr>
        <w:pStyle w:val="Default"/>
        <w:rPr>
          <w:rFonts w:eastAsia="Times New Roman"/>
          <w:sz w:val="22"/>
          <w:szCs w:val="22"/>
          <w:lang w:eastAsia="de-DE"/>
        </w:rPr>
      </w:pPr>
    </w:p>
    <w:p w14:paraId="22A99C1A" w14:textId="0950146A" w:rsidR="00BF129A" w:rsidRPr="00AF66D1" w:rsidRDefault="005E18D3" w:rsidP="002E103F">
      <w:pPr>
        <w:pStyle w:val="Default"/>
        <w:rPr>
          <w:rFonts w:eastAsia="Times New Roman"/>
          <w:sz w:val="22"/>
          <w:szCs w:val="22"/>
          <w:lang w:eastAsia="de-DE"/>
        </w:rPr>
      </w:pPr>
      <w:r w:rsidRPr="00AF66D1">
        <w:rPr>
          <w:rFonts w:eastAsia="Times New Roman"/>
          <w:sz w:val="22"/>
          <w:szCs w:val="22"/>
          <w:lang w:eastAsia="de-DE"/>
        </w:rPr>
        <w:t xml:space="preserve">Die Ausschussmitglieder verständigen sich darüber, dass der Beirat </w:t>
      </w:r>
      <w:r w:rsidR="00BF129A" w:rsidRPr="00AF66D1">
        <w:rPr>
          <w:rFonts w:eastAsia="Times New Roman"/>
          <w:sz w:val="22"/>
          <w:szCs w:val="22"/>
          <w:lang w:eastAsia="de-DE"/>
        </w:rPr>
        <w:t xml:space="preserve">den Prozess der Sanierung </w:t>
      </w:r>
      <w:r w:rsidRPr="00AF66D1">
        <w:rPr>
          <w:rFonts w:eastAsia="Times New Roman"/>
          <w:sz w:val="22"/>
          <w:szCs w:val="22"/>
          <w:lang w:eastAsia="de-DE"/>
        </w:rPr>
        <w:t xml:space="preserve">weiter </w:t>
      </w:r>
      <w:r w:rsidR="00BF129A" w:rsidRPr="00AF66D1">
        <w:rPr>
          <w:rFonts w:eastAsia="Times New Roman"/>
          <w:sz w:val="22"/>
          <w:szCs w:val="22"/>
          <w:lang w:eastAsia="de-DE"/>
        </w:rPr>
        <w:t>begleiten</w:t>
      </w:r>
      <w:r w:rsidRPr="00AF66D1">
        <w:rPr>
          <w:rFonts w:eastAsia="Times New Roman"/>
          <w:sz w:val="22"/>
          <w:szCs w:val="22"/>
          <w:lang w:eastAsia="de-DE"/>
        </w:rPr>
        <w:t xml:space="preserve"> wird</w:t>
      </w:r>
      <w:r w:rsidR="00BF129A" w:rsidRPr="00AF66D1">
        <w:rPr>
          <w:rFonts w:eastAsia="Times New Roman"/>
          <w:sz w:val="22"/>
          <w:szCs w:val="22"/>
          <w:lang w:eastAsia="de-DE"/>
        </w:rPr>
        <w:t xml:space="preserve"> und ein Auge darauf haben</w:t>
      </w:r>
      <w:r w:rsidRPr="00AF66D1">
        <w:rPr>
          <w:rFonts w:eastAsia="Times New Roman"/>
          <w:sz w:val="22"/>
          <w:szCs w:val="22"/>
          <w:lang w:eastAsia="de-DE"/>
        </w:rPr>
        <w:t xml:space="preserve"> wird</w:t>
      </w:r>
      <w:r w:rsidR="00BF129A" w:rsidRPr="00AF66D1">
        <w:rPr>
          <w:rFonts w:eastAsia="Times New Roman"/>
          <w:sz w:val="22"/>
          <w:szCs w:val="22"/>
          <w:lang w:eastAsia="de-DE"/>
        </w:rPr>
        <w:t xml:space="preserve">, dass es </w:t>
      </w:r>
      <w:r w:rsidRPr="00AF66D1">
        <w:rPr>
          <w:rFonts w:eastAsia="Times New Roman"/>
          <w:sz w:val="22"/>
          <w:szCs w:val="22"/>
          <w:lang w:eastAsia="de-DE"/>
        </w:rPr>
        <w:t>dort keine notdürftige Lösung geben wird.</w:t>
      </w:r>
    </w:p>
    <w:p w14:paraId="602BE79E" w14:textId="77777777" w:rsidR="005E18D3" w:rsidRPr="00AF66D1" w:rsidRDefault="005E18D3" w:rsidP="002E103F">
      <w:pPr>
        <w:pStyle w:val="Default"/>
        <w:rPr>
          <w:rFonts w:eastAsia="Times New Roman"/>
          <w:sz w:val="22"/>
          <w:szCs w:val="22"/>
          <w:lang w:eastAsia="de-DE"/>
        </w:rPr>
      </w:pPr>
    </w:p>
    <w:p w14:paraId="657414FE" w14:textId="0CAA1BB8" w:rsidR="00BF129A" w:rsidRPr="00AF66D1" w:rsidRDefault="007602C6" w:rsidP="002E103F">
      <w:pPr>
        <w:pStyle w:val="Default"/>
        <w:rPr>
          <w:rFonts w:eastAsia="Times New Roman"/>
          <w:sz w:val="22"/>
          <w:szCs w:val="22"/>
          <w:lang w:eastAsia="de-DE"/>
        </w:rPr>
      </w:pPr>
      <w:r w:rsidRPr="00AF66D1">
        <w:rPr>
          <w:rFonts w:eastAsia="Times New Roman"/>
          <w:sz w:val="22"/>
          <w:szCs w:val="22"/>
          <w:lang w:eastAsia="de-DE"/>
        </w:rPr>
        <w:t>Beirat und Schu</w:t>
      </w:r>
      <w:r w:rsidR="005E18D3" w:rsidRPr="00AF66D1">
        <w:rPr>
          <w:rFonts w:eastAsia="Times New Roman"/>
          <w:sz w:val="22"/>
          <w:szCs w:val="22"/>
          <w:lang w:eastAsia="de-DE"/>
        </w:rPr>
        <w:t>lleitung wünschen sich für die Zukunft</w:t>
      </w:r>
      <w:r w:rsidRPr="00AF66D1">
        <w:rPr>
          <w:rFonts w:eastAsia="Times New Roman"/>
          <w:sz w:val="22"/>
          <w:szCs w:val="22"/>
          <w:lang w:eastAsia="de-DE"/>
        </w:rPr>
        <w:t xml:space="preserve"> einen geregelten Austausch und I</w:t>
      </w:r>
      <w:r w:rsidR="005E18D3" w:rsidRPr="00AF66D1">
        <w:rPr>
          <w:rFonts w:eastAsia="Times New Roman"/>
          <w:sz w:val="22"/>
          <w:szCs w:val="22"/>
          <w:lang w:eastAsia="de-DE"/>
        </w:rPr>
        <w:t>nformationsfluss in beide Richtungen.</w:t>
      </w:r>
    </w:p>
    <w:p w14:paraId="74F60B93" w14:textId="77777777" w:rsidR="005E18D3" w:rsidRPr="00AF66D1" w:rsidRDefault="005E18D3" w:rsidP="002E103F">
      <w:pPr>
        <w:pStyle w:val="Default"/>
        <w:rPr>
          <w:rFonts w:eastAsia="Times New Roman"/>
          <w:sz w:val="22"/>
          <w:szCs w:val="22"/>
          <w:lang w:eastAsia="de-DE"/>
        </w:rPr>
      </w:pPr>
    </w:p>
    <w:p w14:paraId="2FFFE634" w14:textId="70ADA945" w:rsidR="007602C6" w:rsidRPr="00AF66D1" w:rsidRDefault="00AF66D1" w:rsidP="002E103F">
      <w:pPr>
        <w:pStyle w:val="Default"/>
        <w:rPr>
          <w:rFonts w:eastAsia="Times New Roman"/>
          <w:sz w:val="22"/>
          <w:szCs w:val="22"/>
          <w:lang w:eastAsia="de-DE"/>
        </w:rPr>
      </w:pPr>
      <w:r>
        <w:rPr>
          <w:rFonts w:eastAsia="Times New Roman"/>
          <w:sz w:val="22"/>
          <w:szCs w:val="22"/>
          <w:lang w:eastAsia="de-DE"/>
        </w:rPr>
        <w:t>Gerhard</w:t>
      </w:r>
      <w:r w:rsidR="007602C6" w:rsidRPr="00AF66D1">
        <w:rPr>
          <w:rFonts w:eastAsia="Times New Roman"/>
          <w:sz w:val="22"/>
          <w:szCs w:val="22"/>
          <w:lang w:eastAsia="de-DE"/>
        </w:rPr>
        <w:t xml:space="preserve"> Scherer merkt an, dass eine Sanierung </w:t>
      </w:r>
      <w:r w:rsidR="005E18D3" w:rsidRPr="00AF66D1">
        <w:rPr>
          <w:rFonts w:eastAsia="Times New Roman"/>
          <w:sz w:val="22"/>
          <w:szCs w:val="22"/>
          <w:lang w:eastAsia="de-DE"/>
        </w:rPr>
        <w:t>des Schulgebäudes eventuell nicht reichen wird</w:t>
      </w:r>
      <w:r w:rsidR="006623FC" w:rsidRPr="00AF66D1">
        <w:rPr>
          <w:rFonts w:eastAsia="Times New Roman"/>
          <w:sz w:val="22"/>
          <w:szCs w:val="22"/>
          <w:lang w:eastAsia="de-DE"/>
        </w:rPr>
        <w:t>. Man sollte auch über die Option eines</w:t>
      </w:r>
      <w:r w:rsidR="007602C6" w:rsidRPr="00AF66D1">
        <w:rPr>
          <w:rFonts w:eastAsia="Times New Roman"/>
          <w:sz w:val="22"/>
          <w:szCs w:val="22"/>
          <w:lang w:eastAsia="de-DE"/>
        </w:rPr>
        <w:t xml:space="preserve"> Neubau</w:t>
      </w:r>
      <w:r w:rsidR="006623FC" w:rsidRPr="00AF66D1">
        <w:rPr>
          <w:rFonts w:eastAsia="Times New Roman"/>
          <w:sz w:val="22"/>
          <w:szCs w:val="22"/>
          <w:lang w:eastAsia="de-DE"/>
        </w:rPr>
        <w:t>s</w:t>
      </w:r>
      <w:r w:rsidR="007602C6" w:rsidRPr="00AF66D1">
        <w:rPr>
          <w:rFonts w:eastAsia="Times New Roman"/>
          <w:sz w:val="22"/>
          <w:szCs w:val="22"/>
          <w:lang w:eastAsia="de-DE"/>
        </w:rPr>
        <w:t xml:space="preserve"> nachdenken. Er wüscht sich </w:t>
      </w:r>
      <w:r w:rsidR="006623FC" w:rsidRPr="00AF66D1">
        <w:rPr>
          <w:rFonts w:eastAsia="Times New Roman"/>
          <w:sz w:val="22"/>
          <w:szCs w:val="22"/>
          <w:lang w:eastAsia="de-DE"/>
        </w:rPr>
        <w:t xml:space="preserve">zu diesem Thema </w:t>
      </w:r>
      <w:r w:rsidR="007602C6" w:rsidRPr="00AF66D1">
        <w:rPr>
          <w:rFonts w:eastAsia="Times New Roman"/>
          <w:sz w:val="22"/>
          <w:szCs w:val="22"/>
          <w:lang w:eastAsia="de-DE"/>
        </w:rPr>
        <w:t>eine Planungskonferenz oder einen Runden Tisch</w:t>
      </w:r>
      <w:r w:rsidR="006623FC" w:rsidRPr="00AF66D1">
        <w:rPr>
          <w:rFonts w:eastAsia="Times New Roman"/>
          <w:sz w:val="22"/>
          <w:szCs w:val="22"/>
          <w:lang w:eastAsia="de-DE"/>
        </w:rPr>
        <w:t>, um eine zukunftsfähige Lösung</w:t>
      </w:r>
      <w:r w:rsidR="007602C6" w:rsidRPr="00AF66D1">
        <w:rPr>
          <w:rFonts w:eastAsia="Times New Roman"/>
          <w:sz w:val="22"/>
          <w:szCs w:val="22"/>
          <w:lang w:eastAsia="de-DE"/>
        </w:rPr>
        <w:t xml:space="preserve"> </w:t>
      </w:r>
      <w:r w:rsidR="00FC1FD4" w:rsidRPr="00AF66D1">
        <w:rPr>
          <w:rFonts w:eastAsia="Times New Roman"/>
          <w:sz w:val="22"/>
          <w:szCs w:val="22"/>
          <w:lang w:eastAsia="de-DE"/>
        </w:rPr>
        <w:t>zu finden.</w:t>
      </w:r>
    </w:p>
    <w:p w14:paraId="58262446" w14:textId="77777777" w:rsidR="00BF129A" w:rsidRPr="00AF66D1" w:rsidRDefault="00BF129A" w:rsidP="002E103F">
      <w:pPr>
        <w:pStyle w:val="Default"/>
        <w:rPr>
          <w:rFonts w:eastAsia="Times New Roman"/>
          <w:sz w:val="22"/>
          <w:szCs w:val="22"/>
          <w:lang w:eastAsia="de-DE"/>
        </w:rPr>
      </w:pPr>
    </w:p>
    <w:p w14:paraId="090A6ECD" w14:textId="3DF04183" w:rsidR="00BF129A" w:rsidRPr="00AF66D1" w:rsidRDefault="007602C6" w:rsidP="002E103F">
      <w:pPr>
        <w:pStyle w:val="Default"/>
        <w:rPr>
          <w:rFonts w:eastAsia="Times New Roman"/>
          <w:sz w:val="22"/>
          <w:szCs w:val="22"/>
          <w:u w:val="single"/>
          <w:lang w:eastAsia="de-DE"/>
        </w:rPr>
      </w:pPr>
      <w:r w:rsidRPr="00AF66D1">
        <w:rPr>
          <w:rFonts w:eastAsia="Times New Roman"/>
          <w:sz w:val="22"/>
          <w:szCs w:val="22"/>
          <w:u w:val="single"/>
          <w:lang w:eastAsia="de-DE"/>
        </w:rPr>
        <w:t xml:space="preserve">Interfraktioneller Beiratsbeschluss </w:t>
      </w:r>
      <w:r w:rsidR="00CB405A" w:rsidRPr="00AF66D1">
        <w:rPr>
          <w:rFonts w:eastAsia="Times New Roman"/>
          <w:sz w:val="22"/>
          <w:szCs w:val="22"/>
          <w:u w:val="single"/>
          <w:lang w:eastAsia="de-DE"/>
        </w:rPr>
        <w:t>vom 19.03.2021:</w:t>
      </w:r>
    </w:p>
    <w:p w14:paraId="6167A893" w14:textId="62015D10" w:rsidR="00070781" w:rsidRPr="00AF66D1" w:rsidRDefault="00070781" w:rsidP="002E103F">
      <w:pPr>
        <w:pStyle w:val="Default"/>
        <w:rPr>
          <w:rFonts w:eastAsia="Times New Roman"/>
          <w:b/>
          <w:sz w:val="22"/>
          <w:szCs w:val="22"/>
          <w:lang w:eastAsia="de-DE"/>
        </w:rPr>
      </w:pPr>
    </w:p>
    <w:p w14:paraId="6C34538A" w14:textId="77777777" w:rsidR="00CB405A" w:rsidRPr="00AF66D1" w:rsidRDefault="00CB405A" w:rsidP="00CB405A">
      <w:pPr>
        <w:pStyle w:val="Default"/>
        <w:rPr>
          <w:rFonts w:eastAsia="Times New Roman"/>
          <w:i/>
          <w:sz w:val="22"/>
          <w:szCs w:val="22"/>
          <w:lang w:eastAsia="de-DE"/>
        </w:rPr>
      </w:pPr>
      <w:r w:rsidRPr="00AF66D1">
        <w:rPr>
          <w:rFonts w:eastAsia="Times New Roman"/>
          <w:i/>
          <w:sz w:val="22"/>
          <w:szCs w:val="22"/>
          <w:lang w:eastAsia="de-DE"/>
        </w:rPr>
        <w:t>Der Beirat Hemelingen zeigt sich bestürzt und zutiefst verärgert darüber, dass die Grundschule Alter Postweg in einen derart schlechten Zustand gerät, der eine regelrechte „Evakuierung“ der Schülerinnen und Schüler sowie des pädagogischen Personals unumgänglich macht. Es ist für den Beirat in keiner Weise nachvollziehbar und er übt scharfe Kritik an dem Umstand, zumal er seit vielen Jahren bekannt ist. In den letzten 15 Jahren wurde IB, die Senatorin für Kinder und Bildung von Seiten des Beirates, der Schule und dem Elternbeirat immer wieder über den katastrophalen Zustand informiert.</w:t>
      </w:r>
    </w:p>
    <w:p w14:paraId="2E75B378" w14:textId="635D7824" w:rsidR="00CB405A" w:rsidRPr="00AF66D1" w:rsidRDefault="00CB405A" w:rsidP="00CB405A">
      <w:pPr>
        <w:pStyle w:val="Default"/>
        <w:rPr>
          <w:rFonts w:eastAsia="Times New Roman"/>
          <w:i/>
          <w:sz w:val="22"/>
          <w:szCs w:val="22"/>
          <w:lang w:eastAsia="de-DE"/>
        </w:rPr>
      </w:pPr>
      <w:r w:rsidRPr="00AF66D1">
        <w:rPr>
          <w:rFonts w:eastAsia="Times New Roman"/>
          <w:i/>
          <w:sz w:val="22"/>
          <w:szCs w:val="22"/>
          <w:lang w:eastAsia="de-DE"/>
        </w:rPr>
        <w:t>Der Beirat möge beschließen:</w:t>
      </w:r>
    </w:p>
    <w:p w14:paraId="13D6E5D5" w14:textId="77777777" w:rsidR="00CB405A" w:rsidRPr="00AF66D1" w:rsidRDefault="00CB405A" w:rsidP="00CB405A">
      <w:pPr>
        <w:pStyle w:val="Default"/>
        <w:rPr>
          <w:rFonts w:eastAsia="Times New Roman"/>
          <w:i/>
          <w:sz w:val="22"/>
          <w:szCs w:val="22"/>
          <w:lang w:eastAsia="de-DE"/>
        </w:rPr>
      </w:pPr>
    </w:p>
    <w:p w14:paraId="7472D071" w14:textId="77777777" w:rsidR="00CB405A" w:rsidRPr="00AF66D1" w:rsidRDefault="00CB405A" w:rsidP="00CB405A">
      <w:pPr>
        <w:pStyle w:val="Default"/>
        <w:rPr>
          <w:rFonts w:eastAsia="Times New Roman"/>
          <w:i/>
          <w:sz w:val="22"/>
          <w:szCs w:val="22"/>
          <w:lang w:eastAsia="de-DE"/>
        </w:rPr>
      </w:pPr>
      <w:r w:rsidRPr="00AF66D1">
        <w:rPr>
          <w:rFonts w:eastAsia="Times New Roman"/>
          <w:i/>
          <w:sz w:val="22"/>
          <w:szCs w:val="22"/>
          <w:lang w:eastAsia="de-DE"/>
        </w:rPr>
        <w:t>-</w:t>
      </w:r>
      <w:r w:rsidRPr="00AF66D1">
        <w:rPr>
          <w:rFonts w:eastAsia="Times New Roman"/>
          <w:i/>
          <w:sz w:val="22"/>
          <w:szCs w:val="22"/>
          <w:lang w:eastAsia="de-DE"/>
        </w:rPr>
        <w:tab/>
        <w:t>Der Beirat Hemelingen fordert die Senatorin für Kinder und Bildung und IB auf</w:t>
      </w:r>
    </w:p>
    <w:p w14:paraId="73B374AF" w14:textId="77777777" w:rsidR="00CB405A" w:rsidRPr="00AF66D1" w:rsidRDefault="00CB405A" w:rsidP="00CB405A">
      <w:pPr>
        <w:pStyle w:val="Default"/>
        <w:ind w:left="709" w:hanging="709"/>
        <w:rPr>
          <w:rFonts w:eastAsia="Times New Roman"/>
          <w:i/>
          <w:sz w:val="22"/>
          <w:szCs w:val="22"/>
          <w:lang w:eastAsia="de-DE"/>
        </w:rPr>
      </w:pPr>
      <w:r w:rsidRPr="00AF66D1">
        <w:rPr>
          <w:rFonts w:eastAsia="Times New Roman"/>
          <w:i/>
          <w:sz w:val="22"/>
          <w:szCs w:val="22"/>
          <w:lang w:eastAsia="de-DE"/>
        </w:rPr>
        <w:t>-</w:t>
      </w:r>
      <w:r w:rsidRPr="00AF66D1">
        <w:rPr>
          <w:rFonts w:eastAsia="Times New Roman"/>
          <w:i/>
          <w:sz w:val="22"/>
          <w:szCs w:val="22"/>
          <w:lang w:eastAsia="de-DE"/>
        </w:rPr>
        <w:tab/>
        <w:t>Das Versprechen der Senatorin für Kinder und Bildung einzuhalten, dass die Kinder nach Pfingsten wieder in ihre Schule zurückkehren können</w:t>
      </w:r>
    </w:p>
    <w:p w14:paraId="469064AB" w14:textId="77777777" w:rsidR="00CB405A" w:rsidRPr="00AF66D1" w:rsidRDefault="00CB405A" w:rsidP="00CB405A">
      <w:pPr>
        <w:pStyle w:val="Default"/>
        <w:ind w:left="709" w:hanging="709"/>
        <w:rPr>
          <w:rFonts w:eastAsia="Times New Roman"/>
          <w:i/>
          <w:sz w:val="22"/>
          <w:szCs w:val="22"/>
          <w:lang w:eastAsia="de-DE"/>
        </w:rPr>
      </w:pPr>
      <w:r w:rsidRPr="00AF66D1">
        <w:rPr>
          <w:rFonts w:eastAsia="Times New Roman"/>
          <w:i/>
          <w:sz w:val="22"/>
          <w:szCs w:val="22"/>
          <w:lang w:eastAsia="de-DE"/>
        </w:rPr>
        <w:t>-</w:t>
      </w:r>
      <w:r w:rsidRPr="00AF66D1">
        <w:rPr>
          <w:rFonts w:eastAsia="Times New Roman"/>
          <w:i/>
          <w:sz w:val="22"/>
          <w:szCs w:val="22"/>
          <w:lang w:eastAsia="de-DE"/>
        </w:rPr>
        <w:tab/>
        <w:t>Uns rechtzeitig über das Gutachten zu informieren, was von IB erarbeitet wird, ob eine Sanierung stattfinden soll oder ein Neubau notwendig ist</w:t>
      </w:r>
    </w:p>
    <w:p w14:paraId="2C72E125" w14:textId="77777777" w:rsidR="00CB405A" w:rsidRPr="00AF66D1" w:rsidRDefault="00CB405A" w:rsidP="00CB405A">
      <w:pPr>
        <w:pStyle w:val="Default"/>
        <w:ind w:left="709" w:hanging="709"/>
        <w:rPr>
          <w:rFonts w:eastAsia="Times New Roman"/>
          <w:i/>
          <w:sz w:val="22"/>
          <w:szCs w:val="22"/>
          <w:lang w:eastAsia="de-DE"/>
        </w:rPr>
      </w:pPr>
      <w:r w:rsidRPr="00AF66D1">
        <w:rPr>
          <w:rFonts w:eastAsia="Times New Roman"/>
          <w:i/>
          <w:sz w:val="22"/>
          <w:szCs w:val="22"/>
          <w:lang w:eastAsia="de-DE"/>
        </w:rPr>
        <w:t>-</w:t>
      </w:r>
      <w:r w:rsidRPr="00AF66D1">
        <w:rPr>
          <w:rFonts w:eastAsia="Times New Roman"/>
          <w:i/>
          <w:sz w:val="22"/>
          <w:szCs w:val="22"/>
          <w:lang w:eastAsia="de-DE"/>
        </w:rPr>
        <w:tab/>
        <w:t xml:space="preserve">Den Senator für Finanzen, die Senatorin für SKUMS und die Senatorin für Kinder und Bildung auf, möglichst auf </w:t>
      </w:r>
      <w:proofErr w:type="spellStart"/>
      <w:proofErr w:type="gramStart"/>
      <w:r w:rsidRPr="00AF66D1">
        <w:rPr>
          <w:rFonts w:eastAsia="Times New Roman"/>
          <w:i/>
          <w:sz w:val="22"/>
          <w:szCs w:val="22"/>
          <w:lang w:eastAsia="de-DE"/>
        </w:rPr>
        <w:t>Staatsrät:innenebene</w:t>
      </w:r>
      <w:proofErr w:type="spellEnd"/>
      <w:proofErr w:type="gramEnd"/>
      <w:r w:rsidRPr="00AF66D1">
        <w:rPr>
          <w:rFonts w:eastAsia="Times New Roman"/>
          <w:i/>
          <w:sz w:val="22"/>
          <w:szCs w:val="22"/>
          <w:lang w:eastAsia="de-DE"/>
        </w:rPr>
        <w:t>, zusammen ein tragbares Konzept für die Zukunft der Grundschule Alter Postweg vorzulegen und es auf einer Planungskonferenz bis in der Woche nach Pfingsten vorzustellen</w:t>
      </w:r>
    </w:p>
    <w:p w14:paraId="4E3406EE" w14:textId="77777777" w:rsidR="00CB405A" w:rsidRPr="00AF66D1" w:rsidRDefault="00CB405A" w:rsidP="00CB405A">
      <w:pPr>
        <w:pStyle w:val="Default"/>
        <w:ind w:left="709" w:hanging="709"/>
        <w:rPr>
          <w:rFonts w:eastAsia="Times New Roman"/>
          <w:i/>
          <w:sz w:val="22"/>
          <w:szCs w:val="22"/>
          <w:lang w:eastAsia="de-DE"/>
        </w:rPr>
      </w:pPr>
      <w:r w:rsidRPr="00AF66D1">
        <w:rPr>
          <w:rFonts w:eastAsia="Times New Roman"/>
          <w:i/>
          <w:sz w:val="22"/>
          <w:szCs w:val="22"/>
          <w:lang w:eastAsia="de-DE"/>
        </w:rPr>
        <w:t>-</w:t>
      </w:r>
      <w:r w:rsidRPr="00AF66D1">
        <w:rPr>
          <w:rFonts w:eastAsia="Times New Roman"/>
          <w:i/>
          <w:sz w:val="22"/>
          <w:szCs w:val="22"/>
          <w:lang w:eastAsia="de-DE"/>
        </w:rPr>
        <w:tab/>
        <w:t>Den Beirat, die Schule, den Elternbeirat und Eltern von zukünftigen Schulanfängerinnen rechtzeitig darüber zu informieren, wie es nach den Sommerferien weitergeht</w:t>
      </w:r>
    </w:p>
    <w:p w14:paraId="695C0C19" w14:textId="7BDF93BD" w:rsidR="00070781" w:rsidRPr="00AF66D1" w:rsidRDefault="00CB405A" w:rsidP="00CB405A">
      <w:pPr>
        <w:pStyle w:val="Default"/>
        <w:ind w:left="709" w:hanging="709"/>
        <w:rPr>
          <w:rFonts w:eastAsia="Times New Roman"/>
          <w:i/>
          <w:sz w:val="22"/>
          <w:szCs w:val="22"/>
          <w:lang w:eastAsia="de-DE"/>
        </w:rPr>
      </w:pPr>
      <w:r w:rsidRPr="00AF66D1">
        <w:rPr>
          <w:rFonts w:eastAsia="Times New Roman"/>
          <w:i/>
          <w:sz w:val="22"/>
          <w:szCs w:val="22"/>
          <w:lang w:eastAsia="de-DE"/>
        </w:rPr>
        <w:t>-</w:t>
      </w:r>
      <w:r w:rsidRPr="00AF66D1">
        <w:rPr>
          <w:rFonts w:eastAsia="Times New Roman"/>
          <w:i/>
          <w:sz w:val="22"/>
          <w:szCs w:val="22"/>
          <w:lang w:eastAsia="de-DE"/>
        </w:rPr>
        <w:tab/>
        <w:t>Den Runden Tisch „Schule Alter Postweg“ beizubehalten, an dem der Beirat beteiligt wird, damit rechtzeitig und gleichberechtigt informiert wird</w:t>
      </w:r>
    </w:p>
    <w:p w14:paraId="0C2FE5F8" w14:textId="77777777" w:rsidR="00F13D6B" w:rsidRPr="00AF66D1" w:rsidRDefault="00F13D6B" w:rsidP="00CB405A">
      <w:pPr>
        <w:pStyle w:val="Default"/>
        <w:ind w:left="709" w:hanging="709"/>
        <w:rPr>
          <w:rFonts w:eastAsia="Times New Roman"/>
          <w:sz w:val="22"/>
          <w:szCs w:val="22"/>
          <w:lang w:eastAsia="de-DE"/>
        </w:rPr>
      </w:pPr>
    </w:p>
    <w:p w14:paraId="4B33C135" w14:textId="1E0DA2EB" w:rsidR="00CB405A" w:rsidRPr="00AF66D1" w:rsidRDefault="00CB405A" w:rsidP="00CB405A">
      <w:pPr>
        <w:pStyle w:val="Default"/>
        <w:ind w:left="709" w:hanging="709"/>
        <w:rPr>
          <w:rFonts w:eastAsia="Times New Roman"/>
          <w:sz w:val="22"/>
          <w:szCs w:val="22"/>
          <w:lang w:eastAsia="de-DE"/>
        </w:rPr>
      </w:pPr>
      <w:r w:rsidRPr="00AF66D1">
        <w:rPr>
          <w:rFonts w:eastAsia="Times New Roman"/>
          <w:sz w:val="22"/>
          <w:szCs w:val="22"/>
          <w:lang w:eastAsia="de-DE"/>
        </w:rPr>
        <w:t>Abstimmungsergebnis: Zustimmung (7 Ja-Stimmen, 0 Nein-Stimmen, 0 Enthaltungen)</w:t>
      </w:r>
    </w:p>
    <w:p w14:paraId="16E61619" w14:textId="67CAFE9C" w:rsidR="002E103F" w:rsidRPr="00AF66D1" w:rsidRDefault="002E103F" w:rsidP="002E103F">
      <w:pPr>
        <w:pStyle w:val="Default"/>
        <w:rPr>
          <w:rFonts w:eastAsia="Times New Roman"/>
          <w:b/>
          <w:sz w:val="22"/>
          <w:szCs w:val="22"/>
          <w:lang w:eastAsia="de-DE"/>
        </w:rPr>
      </w:pPr>
      <w:r w:rsidRPr="00AF66D1">
        <w:rPr>
          <w:rFonts w:eastAsia="Times New Roman"/>
          <w:b/>
          <w:sz w:val="22"/>
          <w:szCs w:val="22"/>
          <w:lang w:eastAsia="de-DE"/>
        </w:rPr>
        <w:lastRenderedPageBreak/>
        <w:t>TOP 5 Beratung von Globalmittelanträge 2021</w:t>
      </w:r>
    </w:p>
    <w:p w14:paraId="73330C7C" w14:textId="77777777" w:rsidR="00F52F0D" w:rsidRDefault="00F52F0D" w:rsidP="002E103F">
      <w:pPr>
        <w:pStyle w:val="Default"/>
        <w:rPr>
          <w:rFonts w:eastAsia="Times New Roman"/>
          <w:sz w:val="22"/>
          <w:szCs w:val="22"/>
          <w:u w:val="single"/>
          <w:lang w:eastAsia="de-DE"/>
        </w:rPr>
      </w:pPr>
    </w:p>
    <w:p w14:paraId="18F7AF79" w14:textId="2143CB16" w:rsidR="00F52F0D" w:rsidRPr="00F52F0D" w:rsidRDefault="00F52F0D" w:rsidP="002E103F">
      <w:pPr>
        <w:pStyle w:val="Default"/>
        <w:rPr>
          <w:rFonts w:eastAsia="Times New Roman"/>
          <w:sz w:val="22"/>
          <w:szCs w:val="22"/>
          <w:u w:val="single"/>
          <w:lang w:eastAsia="de-DE"/>
        </w:rPr>
      </w:pPr>
      <w:r w:rsidRPr="00F52F0D">
        <w:rPr>
          <w:rFonts w:eastAsia="Times New Roman"/>
          <w:sz w:val="22"/>
          <w:szCs w:val="22"/>
          <w:u w:val="single"/>
          <w:lang w:eastAsia="de-DE"/>
        </w:rPr>
        <w:t>Anträge „Dauerbeleuchtung Schriftzug in Hastedt“ und HEVIE (Werbemittel)</w:t>
      </w:r>
    </w:p>
    <w:p w14:paraId="682EA8B1" w14:textId="63EEE857" w:rsidR="00F52F0D" w:rsidRDefault="00F52F0D" w:rsidP="00EA2DAA">
      <w:pPr>
        <w:pStyle w:val="Default"/>
        <w:rPr>
          <w:rFonts w:eastAsia="Times New Roman"/>
          <w:sz w:val="22"/>
          <w:szCs w:val="22"/>
          <w:lang w:eastAsia="de-DE"/>
        </w:rPr>
      </w:pPr>
      <w:r w:rsidRPr="00AF66D1">
        <w:rPr>
          <w:rFonts w:eastAsia="Times New Roman"/>
          <w:sz w:val="22"/>
          <w:szCs w:val="22"/>
          <w:lang w:eastAsia="de-DE"/>
        </w:rPr>
        <w:t>Birgit Benke</w:t>
      </w:r>
      <w:r>
        <w:rPr>
          <w:rFonts w:eastAsia="Times New Roman"/>
          <w:sz w:val="22"/>
          <w:szCs w:val="22"/>
          <w:lang w:eastAsia="de-DE"/>
        </w:rPr>
        <w:t xml:space="preserve"> stellt die o. g. Anträge vor.</w:t>
      </w:r>
    </w:p>
    <w:p w14:paraId="5F54449E" w14:textId="77777777" w:rsidR="00F52F0D" w:rsidRDefault="00F52F0D" w:rsidP="00EA2DAA">
      <w:pPr>
        <w:pStyle w:val="Default"/>
        <w:rPr>
          <w:rFonts w:eastAsia="Times New Roman"/>
          <w:sz w:val="22"/>
          <w:szCs w:val="22"/>
          <w:u w:val="single"/>
          <w:lang w:eastAsia="de-DE"/>
        </w:rPr>
      </w:pPr>
    </w:p>
    <w:p w14:paraId="5B8C1D97" w14:textId="2EED567E" w:rsidR="00F52F0D" w:rsidRDefault="00F52F0D" w:rsidP="00EA2DAA">
      <w:pPr>
        <w:pStyle w:val="Default"/>
        <w:rPr>
          <w:rFonts w:eastAsia="Times New Roman"/>
          <w:sz w:val="22"/>
          <w:szCs w:val="22"/>
          <w:u w:val="single"/>
          <w:lang w:eastAsia="de-DE"/>
        </w:rPr>
      </w:pPr>
      <w:r>
        <w:rPr>
          <w:rFonts w:eastAsia="Times New Roman"/>
          <w:sz w:val="22"/>
          <w:szCs w:val="22"/>
          <w:u w:val="single"/>
          <w:lang w:eastAsia="de-DE"/>
        </w:rPr>
        <w:t>Ergebnis</w:t>
      </w:r>
      <w:proofErr w:type="gramStart"/>
      <w:r>
        <w:rPr>
          <w:rFonts w:eastAsia="Times New Roman"/>
          <w:sz w:val="22"/>
          <w:szCs w:val="22"/>
          <w:u w:val="single"/>
          <w:lang w:eastAsia="de-DE"/>
        </w:rPr>
        <w:t>: ????</w:t>
      </w:r>
      <w:proofErr w:type="gramEnd"/>
    </w:p>
    <w:p w14:paraId="0C807BCF" w14:textId="5028EA81" w:rsidR="00F52F0D" w:rsidRDefault="00F52F0D" w:rsidP="00EA2DAA">
      <w:pPr>
        <w:pStyle w:val="Default"/>
        <w:rPr>
          <w:rFonts w:eastAsia="Times New Roman"/>
          <w:sz w:val="22"/>
          <w:szCs w:val="22"/>
          <w:u w:val="single"/>
          <w:lang w:eastAsia="de-DE"/>
        </w:rPr>
      </w:pPr>
    </w:p>
    <w:p w14:paraId="4CB93187" w14:textId="77777777" w:rsidR="00F52F0D" w:rsidRDefault="00F52F0D" w:rsidP="00EA2DAA">
      <w:pPr>
        <w:pStyle w:val="Default"/>
        <w:rPr>
          <w:rFonts w:eastAsia="Times New Roman"/>
          <w:sz w:val="22"/>
          <w:szCs w:val="22"/>
          <w:u w:val="single"/>
          <w:lang w:eastAsia="de-DE"/>
        </w:rPr>
      </w:pPr>
    </w:p>
    <w:p w14:paraId="3F384C0F" w14:textId="277556B5" w:rsidR="00EA2DAA" w:rsidRPr="00EA2DAA" w:rsidRDefault="00EA2DAA" w:rsidP="00EA2DAA">
      <w:pPr>
        <w:pStyle w:val="Default"/>
        <w:rPr>
          <w:rFonts w:eastAsia="Times New Roman"/>
          <w:sz w:val="22"/>
          <w:szCs w:val="22"/>
          <w:u w:val="single"/>
          <w:lang w:eastAsia="de-DE"/>
        </w:rPr>
      </w:pPr>
      <w:r w:rsidRPr="00EA2DAA">
        <w:rPr>
          <w:rFonts w:eastAsia="Times New Roman"/>
          <w:sz w:val="22"/>
          <w:szCs w:val="22"/>
          <w:u w:val="single"/>
          <w:lang w:eastAsia="de-DE"/>
        </w:rPr>
        <w:t>Antrag Begegnung der Kulturen</w:t>
      </w:r>
      <w:r w:rsidRPr="00EA2DAA">
        <w:rPr>
          <w:rFonts w:eastAsia="Times New Roman"/>
          <w:sz w:val="22"/>
          <w:szCs w:val="22"/>
          <w:u w:val="single"/>
          <w:lang w:eastAsia="de-DE"/>
        </w:rPr>
        <w:t xml:space="preserve"> 2021</w:t>
      </w:r>
    </w:p>
    <w:p w14:paraId="5A4B9A3D" w14:textId="2C58CD82" w:rsidR="00070781" w:rsidRPr="00AF66D1" w:rsidRDefault="00070781" w:rsidP="00070781">
      <w:pPr>
        <w:suppressAutoHyphens/>
        <w:autoSpaceDN w:val="0"/>
        <w:spacing w:line="240" w:lineRule="auto"/>
        <w:textAlignment w:val="baseline"/>
        <w:rPr>
          <w:rFonts w:ascii="Arial" w:eastAsia="SimSun" w:hAnsi="Arial" w:cs="Arial"/>
          <w:kern w:val="3"/>
          <w:lang w:eastAsia="en-US"/>
        </w:rPr>
      </w:pPr>
      <w:r w:rsidRPr="00AF66D1">
        <w:rPr>
          <w:rFonts w:ascii="Arial" w:eastAsia="SimSun" w:hAnsi="Arial" w:cs="Arial"/>
          <w:kern w:val="3"/>
          <w:lang w:eastAsia="en-US"/>
        </w:rPr>
        <w:t>Nach Diskussion wird empfohlen, den Antrag der IG Hastedt – Begegnung der Kulturen, der aufgrund techn</w:t>
      </w:r>
      <w:r w:rsidR="002274B6" w:rsidRPr="00AF66D1">
        <w:rPr>
          <w:rFonts w:ascii="Arial" w:eastAsia="SimSun" w:hAnsi="Arial" w:cs="Arial"/>
          <w:kern w:val="3"/>
          <w:lang w:eastAsia="en-US"/>
        </w:rPr>
        <w:t xml:space="preserve">ischer Probleme erst verspätet </w:t>
      </w:r>
      <w:r w:rsidRPr="00AF66D1">
        <w:rPr>
          <w:rFonts w:ascii="Arial" w:eastAsia="SimSun" w:hAnsi="Arial" w:cs="Arial"/>
          <w:kern w:val="3"/>
          <w:lang w:eastAsia="en-US"/>
        </w:rPr>
        <w:t xml:space="preserve">eingereicht wurde, mit in die Liste der Empfehlungen aufzunehmen. Zur weiteren Beratung wird der Antrag in den zuständigen Fachausschuss „Bildung, Soziales, Integration und Kultur“ verwiesen. </w:t>
      </w:r>
    </w:p>
    <w:p w14:paraId="4874484E" w14:textId="43BE26C4" w:rsidR="002E103F" w:rsidRPr="00EA2DAA" w:rsidRDefault="00EA2DAA" w:rsidP="002E103F">
      <w:pPr>
        <w:pStyle w:val="Default"/>
        <w:rPr>
          <w:rFonts w:eastAsia="Times New Roman"/>
          <w:b/>
          <w:sz w:val="22"/>
          <w:szCs w:val="22"/>
          <w:u w:val="single"/>
          <w:lang w:eastAsia="de-DE"/>
        </w:rPr>
      </w:pPr>
      <w:r w:rsidRPr="00EA2DAA">
        <w:rPr>
          <w:sz w:val="22"/>
          <w:szCs w:val="22"/>
          <w:u w:val="single"/>
        </w:rPr>
        <w:t xml:space="preserve">Antrag </w:t>
      </w:r>
      <w:r w:rsidRPr="00EA2DAA">
        <w:rPr>
          <w:sz w:val="22"/>
          <w:szCs w:val="22"/>
          <w:u w:val="single"/>
        </w:rPr>
        <w:t>Anlage eines Insektengartens am Weserwehr“,</w:t>
      </w:r>
    </w:p>
    <w:p w14:paraId="253E21E6" w14:textId="3B7722ED" w:rsidR="00070781" w:rsidRPr="00AF66D1" w:rsidRDefault="00B00FFF" w:rsidP="002E103F">
      <w:pPr>
        <w:pStyle w:val="Default"/>
        <w:rPr>
          <w:rFonts w:eastAsia="Times New Roman"/>
          <w:sz w:val="22"/>
          <w:szCs w:val="22"/>
          <w:lang w:eastAsia="de-DE"/>
        </w:rPr>
      </w:pPr>
      <w:r w:rsidRPr="00AF66D1">
        <w:rPr>
          <w:rFonts w:eastAsia="Times New Roman"/>
          <w:sz w:val="22"/>
          <w:szCs w:val="22"/>
          <w:lang w:eastAsia="de-DE"/>
        </w:rPr>
        <w:t>Der Antrag wurde auf der Sitzung nicht besprochen. Er soll als T</w:t>
      </w:r>
      <w:r w:rsidR="00D43183">
        <w:rPr>
          <w:rFonts w:eastAsia="Times New Roman"/>
          <w:sz w:val="22"/>
          <w:szCs w:val="22"/>
          <w:lang w:eastAsia="de-DE"/>
        </w:rPr>
        <w:t>OP</w:t>
      </w:r>
      <w:r w:rsidRPr="00AF66D1">
        <w:rPr>
          <w:rFonts w:eastAsia="Times New Roman"/>
          <w:sz w:val="22"/>
          <w:szCs w:val="22"/>
          <w:lang w:eastAsia="de-DE"/>
        </w:rPr>
        <w:t xml:space="preserve"> 1 auf der nächsten Beiratssitzung kurz vorgestellt werden. Die Präsentation wird zeitlich begrenzt und ggf. vom Ortsamtsleiter übernommen.</w:t>
      </w:r>
    </w:p>
    <w:p w14:paraId="0F4751B5" w14:textId="027F0437" w:rsidR="00070781" w:rsidRPr="00F52F0D" w:rsidRDefault="00070781" w:rsidP="002E103F">
      <w:pPr>
        <w:pStyle w:val="Default"/>
        <w:rPr>
          <w:rFonts w:eastAsia="Times New Roman"/>
          <w:sz w:val="22"/>
          <w:szCs w:val="22"/>
          <w:lang w:eastAsia="de-DE"/>
        </w:rPr>
      </w:pPr>
    </w:p>
    <w:p w14:paraId="5F4A87F0" w14:textId="3FDFAB8F" w:rsidR="002E103F" w:rsidRPr="00AF66D1" w:rsidRDefault="002E103F" w:rsidP="002E103F">
      <w:pPr>
        <w:pStyle w:val="Default"/>
        <w:rPr>
          <w:rFonts w:eastAsia="Times New Roman"/>
          <w:b/>
          <w:sz w:val="22"/>
          <w:szCs w:val="22"/>
          <w:lang w:eastAsia="de-DE"/>
        </w:rPr>
      </w:pPr>
      <w:r w:rsidRPr="00AF66D1">
        <w:rPr>
          <w:rFonts w:eastAsia="Times New Roman"/>
          <w:b/>
          <w:sz w:val="22"/>
          <w:szCs w:val="22"/>
          <w:lang w:eastAsia="de-DE"/>
        </w:rPr>
        <w:t>TOP 6 Verschiedenes</w:t>
      </w:r>
    </w:p>
    <w:p w14:paraId="0BE16DCD" w14:textId="07045139" w:rsidR="00565EC4" w:rsidRPr="00AF66D1" w:rsidRDefault="00565EC4" w:rsidP="00737AB7">
      <w:pPr>
        <w:pStyle w:val="Default"/>
        <w:rPr>
          <w:rFonts w:eastAsia="Times New Roman"/>
          <w:sz w:val="22"/>
          <w:szCs w:val="22"/>
          <w:lang w:eastAsia="de-DE"/>
        </w:rPr>
      </w:pPr>
    </w:p>
    <w:p w14:paraId="45AB4160" w14:textId="40F54797" w:rsidR="003B21A3" w:rsidRPr="00AF66D1" w:rsidRDefault="003B21A3" w:rsidP="003B21A3">
      <w:pPr>
        <w:suppressAutoHyphens/>
        <w:autoSpaceDN w:val="0"/>
        <w:spacing w:after="0" w:line="240" w:lineRule="auto"/>
        <w:textAlignment w:val="baseline"/>
        <w:rPr>
          <w:rFonts w:ascii="Arial" w:eastAsia="SimSun" w:hAnsi="Arial" w:cs="Arial"/>
          <w:kern w:val="3"/>
          <w:u w:val="single"/>
          <w:lang w:eastAsia="en-US"/>
        </w:rPr>
      </w:pPr>
      <w:r w:rsidRPr="00AF66D1">
        <w:rPr>
          <w:rFonts w:ascii="Arial" w:eastAsia="SimSun" w:hAnsi="Arial" w:cs="Arial"/>
          <w:kern w:val="3"/>
          <w:u w:val="single"/>
          <w:lang w:eastAsia="en-US"/>
        </w:rPr>
        <w:t>Bürgerantrag</w:t>
      </w:r>
      <w:r w:rsidR="00D43183">
        <w:rPr>
          <w:rFonts w:ascii="Arial" w:eastAsia="SimSun" w:hAnsi="Arial" w:cs="Arial"/>
          <w:kern w:val="3"/>
          <w:u w:val="single"/>
          <w:lang w:eastAsia="en-US"/>
        </w:rPr>
        <w:t xml:space="preserve"> von Andreas</w:t>
      </w:r>
      <w:r w:rsidRPr="00AF66D1">
        <w:rPr>
          <w:rFonts w:ascii="Arial" w:eastAsia="SimSun" w:hAnsi="Arial" w:cs="Arial"/>
          <w:kern w:val="3"/>
          <w:u w:val="single"/>
          <w:lang w:eastAsia="en-US"/>
        </w:rPr>
        <w:t xml:space="preserve"> Pietsch</w:t>
      </w:r>
      <w:r w:rsidR="00D43183">
        <w:rPr>
          <w:rFonts w:ascii="Arial" w:eastAsia="SimSun" w:hAnsi="Arial" w:cs="Arial"/>
          <w:kern w:val="3"/>
          <w:u w:val="single"/>
          <w:lang w:eastAsia="en-US"/>
        </w:rPr>
        <w:t>mann Vera Schöttler vom 13.04.2021</w:t>
      </w:r>
    </w:p>
    <w:p w14:paraId="0D97FA49" w14:textId="5EAB85FC" w:rsidR="003B21A3" w:rsidRDefault="003B21A3" w:rsidP="003B21A3">
      <w:pPr>
        <w:suppressAutoHyphens/>
        <w:autoSpaceDN w:val="0"/>
        <w:spacing w:after="0" w:line="240" w:lineRule="auto"/>
        <w:textAlignment w:val="baseline"/>
        <w:rPr>
          <w:rFonts w:ascii="Arial" w:eastAsia="Times New Roman" w:hAnsi="Arial" w:cs="Arial"/>
          <w:i/>
          <w:kern w:val="3"/>
          <w:lang w:eastAsia="de-DE"/>
        </w:rPr>
      </w:pPr>
      <w:r w:rsidRPr="00AF66D1">
        <w:rPr>
          <w:rFonts w:ascii="Arial" w:eastAsia="Times New Roman" w:hAnsi="Arial" w:cs="Arial"/>
          <w:i/>
          <w:kern w:val="3"/>
          <w:lang w:eastAsia="de-DE"/>
        </w:rPr>
        <w:t xml:space="preserve">Mit einer Bürgeranfrage möchten wir auf die geplante Änderung des Artikel 25 der Bremer Landesverfassung aufmerksam machen. Zugleich äußern wir uns kritisch über die Arbeitsweise des Jugendamtes, hier des Sozialzentrum 6, </w:t>
      </w:r>
      <w:proofErr w:type="spellStart"/>
      <w:r w:rsidRPr="00AF66D1">
        <w:rPr>
          <w:rFonts w:ascii="Arial" w:eastAsia="Times New Roman" w:hAnsi="Arial" w:cs="Arial"/>
          <w:i/>
          <w:kern w:val="3"/>
          <w:lang w:eastAsia="de-DE"/>
        </w:rPr>
        <w:t>Pfalzbuger</w:t>
      </w:r>
      <w:proofErr w:type="spellEnd"/>
      <w:r w:rsidRPr="00AF66D1">
        <w:rPr>
          <w:rFonts w:ascii="Arial" w:eastAsia="Times New Roman" w:hAnsi="Arial" w:cs="Arial"/>
          <w:i/>
          <w:kern w:val="3"/>
          <w:lang w:eastAsia="de-DE"/>
        </w:rPr>
        <w:t xml:space="preserve"> </w:t>
      </w:r>
      <w:proofErr w:type="gramStart"/>
      <w:r w:rsidRPr="00AF66D1">
        <w:rPr>
          <w:rFonts w:ascii="Arial" w:eastAsia="Times New Roman" w:hAnsi="Arial" w:cs="Arial"/>
          <w:i/>
          <w:kern w:val="3"/>
          <w:lang w:eastAsia="de-DE"/>
        </w:rPr>
        <w:t>Straße</w:t>
      </w:r>
      <w:r w:rsidR="00EA2DAA">
        <w:rPr>
          <w:rFonts w:ascii="Arial" w:eastAsia="Times New Roman" w:hAnsi="Arial" w:cs="Arial"/>
          <w:i/>
          <w:kern w:val="3"/>
          <w:lang w:eastAsia="de-DE"/>
        </w:rPr>
        <w:t>….</w:t>
      </w:r>
      <w:proofErr w:type="gramEnd"/>
      <w:r w:rsidR="00EA2DAA">
        <w:rPr>
          <w:rFonts w:ascii="Arial" w:eastAsia="Times New Roman" w:hAnsi="Arial" w:cs="Arial"/>
          <w:i/>
          <w:kern w:val="3"/>
          <w:lang w:eastAsia="de-DE"/>
        </w:rPr>
        <w:t>.</w:t>
      </w:r>
    </w:p>
    <w:p w14:paraId="753FF5F3" w14:textId="77777777" w:rsidR="00F52F0D" w:rsidRPr="00AF66D1" w:rsidRDefault="00F52F0D" w:rsidP="003B21A3">
      <w:pPr>
        <w:suppressAutoHyphens/>
        <w:autoSpaceDN w:val="0"/>
        <w:spacing w:after="0" w:line="240" w:lineRule="auto"/>
        <w:textAlignment w:val="baseline"/>
        <w:rPr>
          <w:rFonts w:ascii="Arial" w:eastAsia="Times New Roman" w:hAnsi="Arial" w:cs="Arial"/>
          <w:i/>
          <w:kern w:val="3"/>
          <w:lang w:eastAsia="de-DE"/>
        </w:rPr>
      </w:pPr>
    </w:p>
    <w:p w14:paraId="1C5DD945"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proofErr w:type="gramStart"/>
      <w:r w:rsidRPr="00AF66D1">
        <w:rPr>
          <w:rFonts w:ascii="Arial" w:eastAsiaTheme="minorHAnsi" w:hAnsi="Arial" w:cs="Arial"/>
          <w:i/>
          <w:color w:val="000000"/>
          <w:lang w:eastAsia="en-US"/>
        </w:rPr>
        <w:t>..</w:t>
      </w:r>
      <w:proofErr w:type="gramEnd"/>
      <w:r w:rsidRPr="00AF66D1">
        <w:rPr>
          <w:rFonts w:ascii="Arial" w:eastAsiaTheme="minorHAnsi" w:hAnsi="Arial" w:cs="Arial"/>
          <w:i/>
          <w:color w:val="000000"/>
          <w:lang w:eastAsia="en-US"/>
        </w:rPr>
        <w:t>Zunächst möchten wir unserem Bedauern darüber Ausdruck verleihen, dass  eine Verankerung der Rechte von Kindern in das Grundgesetz bisher noch keinen Eingang gefunden hat. (</w:t>
      </w:r>
      <w:r w:rsidRPr="00AF66D1">
        <w:rPr>
          <w:rFonts w:ascii="Arial" w:eastAsiaTheme="minorHAnsi" w:hAnsi="Arial" w:cs="Arial"/>
          <w:i/>
          <w:color w:val="000081"/>
          <w:lang w:eastAsia="en-US"/>
        </w:rPr>
        <w:t>https://kinderrechte-ins-grundgesetz.de/</w:t>
      </w:r>
      <w:r w:rsidRPr="00AF66D1">
        <w:rPr>
          <w:rFonts w:ascii="Arial" w:eastAsiaTheme="minorHAnsi" w:hAnsi="Arial" w:cs="Arial"/>
          <w:i/>
          <w:color w:val="000000"/>
          <w:lang w:eastAsia="en-US"/>
        </w:rPr>
        <w:t>) Zugleich begrüßen wir die Bestrebungen, die Kinderrechte in der Bremischen Landesverfassung in Artikel 25 mit den Absätzen 2 und 3 zu konkretisieren und zu stärken. Sodann haben wir den Eindruck gewonnen, dass für die Verwirklichung von Kinderrechten den Jugendämtern gesellschaftlich eine beinahe unangetastete Kernfunktion zukommt:</w:t>
      </w:r>
    </w:p>
    <w:p w14:paraId="5764E217"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Sie stehen für den Schutz der Kinder vor jeder Art von Gewalt.</w:t>
      </w:r>
    </w:p>
    <w:p w14:paraId="544264C5"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Sie stehen für die Verwirklichung von Entwicklungschancen für Kinder in prekären</w:t>
      </w:r>
    </w:p>
    <w:p w14:paraId="1220C04C"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Familienverhältnisses.</w:t>
      </w:r>
    </w:p>
    <w:p w14:paraId="0D7DD836"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Sie stehen für die Verwirklichung von Entwicklungschancen für diejenigen Kinder, die sie als Auftraggeber Diensten und Einrichtungen anvertraut haben.</w:t>
      </w:r>
    </w:p>
    <w:p w14:paraId="2FDC56BA"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Unsere Kernfragen lauten:</w:t>
      </w:r>
    </w:p>
    <w:p w14:paraId="32F7DF82"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Welche </w:t>
      </w:r>
      <w:r w:rsidRPr="00AF66D1">
        <w:rPr>
          <w:rFonts w:ascii="Arial" w:eastAsiaTheme="minorHAnsi" w:hAnsi="Arial" w:cs="Arial"/>
          <w:b/>
          <w:bCs/>
          <w:i/>
          <w:color w:val="000000"/>
          <w:lang w:eastAsia="en-US"/>
        </w:rPr>
        <w:t xml:space="preserve">Konsequenzen </w:t>
      </w:r>
      <w:r w:rsidRPr="00AF66D1">
        <w:rPr>
          <w:rFonts w:ascii="Arial" w:eastAsiaTheme="minorHAnsi" w:hAnsi="Arial" w:cs="Arial"/>
          <w:i/>
          <w:color w:val="000000"/>
          <w:lang w:eastAsia="en-US"/>
        </w:rPr>
        <w:t>sollen sich nach politischem Willen aus der Verfassungsänderung zuallererst für die zentrale Rolle des Jugendamtes Bremen ergeben?</w:t>
      </w:r>
    </w:p>
    <w:p w14:paraId="6A465212"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Welche unabhängigen gesellschaftlichen Institutionen haben die Möglichkeit, die </w:t>
      </w:r>
      <w:r w:rsidRPr="00AF66D1">
        <w:rPr>
          <w:rFonts w:ascii="Arial" w:eastAsiaTheme="minorHAnsi" w:hAnsi="Arial" w:cs="Arial"/>
          <w:b/>
          <w:bCs/>
          <w:i/>
          <w:color w:val="000000"/>
          <w:lang w:eastAsia="en-US"/>
        </w:rPr>
        <w:t xml:space="preserve">Qualität und Wirksamkeit </w:t>
      </w:r>
      <w:r w:rsidRPr="00AF66D1">
        <w:rPr>
          <w:rFonts w:ascii="Arial" w:eastAsiaTheme="minorHAnsi" w:hAnsi="Arial" w:cs="Arial"/>
          <w:i/>
          <w:color w:val="000000"/>
          <w:lang w:eastAsia="en-US"/>
        </w:rPr>
        <w:t>der Arbeit von Jugendämtern strukturell und einzelfallbezogen zu überwachen?</w:t>
      </w:r>
    </w:p>
    <w:p w14:paraId="26C76032"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b/>
          <w:bCs/>
          <w:i/>
          <w:color w:val="000000"/>
          <w:lang w:eastAsia="en-US"/>
        </w:rPr>
        <w:t xml:space="preserve">Strukturell </w:t>
      </w:r>
      <w:r w:rsidRPr="00AF66D1">
        <w:rPr>
          <w:rFonts w:ascii="Arial" w:eastAsiaTheme="minorHAnsi" w:hAnsi="Arial" w:cs="Arial"/>
          <w:i/>
          <w:color w:val="000000"/>
          <w:lang w:eastAsia="en-US"/>
        </w:rPr>
        <w:t>bedeutet zum Beispiel:</w:t>
      </w:r>
    </w:p>
    <w:p w14:paraId="49C227F8"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1. Bestehen für die Fallmanager*innen ausreichend Personalressourcen im Verhältnis zum Fallbestand?</w:t>
      </w:r>
    </w:p>
    <w:p w14:paraId="38842BB6"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2. Wie wirksam ist die Kontinuität der Hilfeplanung und -überwachung bei Ausfallzeiten und Vakanzen, an Wochenenden und Feiertagen geregelt?</w:t>
      </w:r>
    </w:p>
    <w:p w14:paraId="418DBE0F"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3. Verfügt das eingesetzte Personal, gerade in den schwierigen Fällen bei Verdacht auf Kindeswohlgefährdung, über die notwendige Qualifikation, die ausreichende Erfahrung und die Fähigkeit zur Selbstreflektion?</w:t>
      </w:r>
    </w:p>
    <w:p w14:paraId="75C1103A"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4. Ist das bestehende Verfahren behördeninterner Fallkonferenzen in kritischen Fällen effektiv geregelt? Wie wird sichergestellt, dass die Darstellung des/der Fallmanager*in auch ausreichend kritisch hinterfragt wird? Der Schutz eines Kindes darf nicht von einer einzigen Behördenperson abhängig sein!</w:t>
      </w:r>
    </w:p>
    <w:p w14:paraId="0A98658E"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lastRenderedPageBreak/>
        <w:t>5. Wie nachhaltig wird die Wirksamkeit der Arbeit von Dienstleistern geprüft, die z.B. als Familienhilfen oder Krisendienste beauftragt werden?</w:t>
      </w:r>
    </w:p>
    <w:p w14:paraId="137C9C08"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b/>
          <w:bCs/>
          <w:i/>
          <w:color w:val="000000"/>
          <w:lang w:eastAsia="en-US"/>
        </w:rPr>
        <w:t xml:space="preserve">Einzelfallbezogen </w:t>
      </w:r>
      <w:r w:rsidRPr="00AF66D1">
        <w:rPr>
          <w:rFonts w:ascii="Arial" w:eastAsiaTheme="minorHAnsi" w:hAnsi="Arial" w:cs="Arial"/>
          <w:i/>
          <w:color w:val="000000"/>
          <w:lang w:eastAsia="en-US"/>
        </w:rPr>
        <w:t>bedeutet zum Beispiel:</w:t>
      </w:r>
    </w:p>
    <w:p w14:paraId="2E7A8F29"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1. Welche Wege der Transparenz können gewählt werden, wenn Kindesschutz vor Datenschutz gelten soll? Eingaben von Bürger*innen bei Verdacht auf Kindeswohlgefährdung verschwinden in einer „Blackbox“. Mit Hinweis auf den Datenschutz gehen nur Informationen in das Jugendamt hinein, aber niemals überprüfbar hinaus!</w:t>
      </w:r>
    </w:p>
    <w:p w14:paraId="2ED2F0D6"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2. Wer ist der Garant dafür, dass alle relevanten Informationen zur Situation des Kindes (Familienangehörige, Polizei, Jugendamt, KiTa, Schule, bereits eingerichtete therapeutische Dienste und Hilfen) aktiv eingeholt und an einer Stelle gebündelt werden? Hinweisen auf Kindeswohlgefährdung kann defensiv oder proaktiv nachgegangen werden.</w:t>
      </w:r>
    </w:p>
    <w:p w14:paraId="6D6E0C85" w14:textId="77777777" w:rsidR="003B21A3" w:rsidRPr="00AF66D1" w:rsidRDefault="003B21A3" w:rsidP="003B21A3">
      <w:pPr>
        <w:autoSpaceDE w:val="0"/>
        <w:autoSpaceDN w:val="0"/>
        <w:adjustRightInd w:val="0"/>
        <w:spacing w:after="0" w:line="240" w:lineRule="auto"/>
        <w:rPr>
          <w:rFonts w:ascii="Arial" w:eastAsiaTheme="minorHAnsi" w:hAnsi="Arial" w:cs="Arial"/>
          <w:i/>
          <w:color w:val="000000"/>
          <w:lang w:eastAsia="en-US"/>
        </w:rPr>
      </w:pPr>
      <w:r w:rsidRPr="00AF66D1">
        <w:rPr>
          <w:rFonts w:ascii="Arial" w:eastAsiaTheme="minorHAnsi" w:hAnsi="Arial" w:cs="Arial"/>
          <w:i/>
          <w:color w:val="000000"/>
          <w:lang w:eastAsia="en-US"/>
        </w:rPr>
        <w:t xml:space="preserve">3. Wie wird sichergestellt, dass die Lebenssituation und die Rechte des Kindes gegenüber denen der Erziehungsberechtigten in prekären Verhältnissen oder gegenüber Personen, von deren Sichtweise es materiell und emotional abhängige ist, gleichrangig zur Geltung kommen? Wer ist im Interesse des Kindes unabhängige/r Fürsprecher*in </w:t>
      </w:r>
      <w:proofErr w:type="spellStart"/>
      <w:r w:rsidRPr="00AF66D1">
        <w:rPr>
          <w:rFonts w:ascii="Arial" w:eastAsiaTheme="minorHAnsi" w:hAnsi="Arial" w:cs="Arial"/>
          <w:i/>
          <w:color w:val="000000"/>
          <w:lang w:eastAsia="en-US"/>
        </w:rPr>
        <w:t>in</w:t>
      </w:r>
      <w:proofErr w:type="spellEnd"/>
      <w:r w:rsidRPr="00AF66D1">
        <w:rPr>
          <w:rFonts w:ascii="Arial" w:eastAsiaTheme="minorHAnsi" w:hAnsi="Arial" w:cs="Arial"/>
          <w:i/>
          <w:color w:val="000000"/>
          <w:lang w:eastAsia="en-US"/>
        </w:rPr>
        <w:t xml:space="preserve"> einem Wald aus Interessenlagen, einschließlich des Jugendamtes?</w:t>
      </w:r>
    </w:p>
    <w:p w14:paraId="31E32ECC" w14:textId="77777777" w:rsidR="003B21A3" w:rsidRPr="00AF66D1" w:rsidRDefault="003B21A3" w:rsidP="003B21A3">
      <w:pPr>
        <w:autoSpaceDE w:val="0"/>
        <w:autoSpaceDN w:val="0"/>
        <w:adjustRightInd w:val="0"/>
        <w:spacing w:after="0" w:line="240" w:lineRule="auto"/>
        <w:rPr>
          <w:rFonts w:ascii="Arial" w:eastAsiaTheme="minorHAnsi" w:hAnsi="Arial" w:cs="Arial"/>
          <w:color w:val="000000"/>
          <w:lang w:eastAsia="en-US"/>
        </w:rPr>
      </w:pPr>
      <w:r w:rsidRPr="00AF66D1">
        <w:rPr>
          <w:rFonts w:ascii="Arial" w:eastAsiaTheme="minorHAnsi" w:hAnsi="Arial" w:cs="Arial"/>
          <w:i/>
          <w:color w:val="000000"/>
          <w:lang w:eastAsia="en-US"/>
        </w:rPr>
        <w:t>Wir sprechen beispielhaft von Erfahrungen mit dem Amt für Soziale Dienste (Sozialzentrum 6 Hemelingen/Osterholz) in der Pfalzburger Straße und wenden uns deshalb an den Ortsrat Bremen-Hemelingen.</w:t>
      </w:r>
    </w:p>
    <w:p w14:paraId="738711E9" w14:textId="77777777" w:rsidR="003B21A3" w:rsidRPr="00AF66D1" w:rsidRDefault="003B21A3" w:rsidP="003B21A3">
      <w:pPr>
        <w:autoSpaceDE w:val="0"/>
        <w:autoSpaceDN w:val="0"/>
        <w:adjustRightInd w:val="0"/>
        <w:spacing w:after="0" w:line="240" w:lineRule="auto"/>
        <w:rPr>
          <w:rFonts w:ascii="Arial" w:eastAsiaTheme="minorHAnsi" w:hAnsi="Arial" w:cs="Arial"/>
          <w:color w:val="000000"/>
          <w:lang w:eastAsia="en-US"/>
        </w:rPr>
      </w:pPr>
    </w:p>
    <w:p w14:paraId="428BC8C6" w14:textId="1E6FA038" w:rsidR="00B00FFF" w:rsidRPr="00AF66D1" w:rsidRDefault="00D43183" w:rsidP="003B21A3">
      <w:pPr>
        <w:suppressAutoHyphens/>
        <w:autoSpaceDN w:val="0"/>
        <w:spacing w:after="0" w:line="240" w:lineRule="auto"/>
        <w:textAlignment w:val="baseline"/>
        <w:rPr>
          <w:rFonts w:ascii="Arial" w:eastAsia="SimSun" w:hAnsi="Arial" w:cs="Arial"/>
          <w:kern w:val="3"/>
          <w:lang w:eastAsia="en-US"/>
        </w:rPr>
      </w:pPr>
      <w:r>
        <w:rPr>
          <w:rFonts w:ascii="Arial" w:eastAsia="SimSun" w:hAnsi="Arial" w:cs="Arial"/>
          <w:kern w:val="3"/>
          <w:lang w:eastAsia="en-US"/>
        </w:rPr>
        <w:t>Jörn Hermening</w:t>
      </w:r>
      <w:r w:rsidR="00B00FFF" w:rsidRPr="00AF66D1">
        <w:rPr>
          <w:rFonts w:ascii="Arial" w:eastAsia="SimSun" w:hAnsi="Arial" w:cs="Arial"/>
          <w:kern w:val="3"/>
          <w:lang w:eastAsia="en-US"/>
        </w:rPr>
        <w:t xml:space="preserve"> schlägt vor, </w:t>
      </w:r>
      <w:r w:rsidR="00602F85" w:rsidRPr="00AF66D1">
        <w:rPr>
          <w:rFonts w:ascii="Arial" w:eastAsia="SimSun" w:hAnsi="Arial" w:cs="Arial"/>
          <w:kern w:val="3"/>
          <w:lang w:eastAsia="en-US"/>
        </w:rPr>
        <w:t>die vorliegende Anfrage nicht zu behandel</w:t>
      </w:r>
      <w:r w:rsidR="00EA2DAA">
        <w:rPr>
          <w:rFonts w:ascii="Arial" w:eastAsia="SimSun" w:hAnsi="Arial" w:cs="Arial"/>
          <w:kern w:val="3"/>
          <w:lang w:eastAsia="en-US"/>
        </w:rPr>
        <w:t>n</w:t>
      </w:r>
      <w:r w:rsidR="00602F85" w:rsidRPr="00AF66D1">
        <w:rPr>
          <w:rFonts w:ascii="Arial" w:eastAsia="SimSun" w:hAnsi="Arial" w:cs="Arial"/>
          <w:kern w:val="3"/>
          <w:lang w:eastAsia="en-US"/>
        </w:rPr>
        <w:t xml:space="preserve">, da der Beirat für diese Anfrage der falsche Ansprechpartner ist und nicht in sein Zuständigkeitsbereich fällt. Die </w:t>
      </w:r>
      <w:r w:rsidR="00B00FFF" w:rsidRPr="00AF66D1">
        <w:rPr>
          <w:rFonts w:ascii="Arial" w:eastAsia="SimSun" w:hAnsi="Arial" w:cs="Arial"/>
          <w:kern w:val="3"/>
          <w:lang w:eastAsia="en-US"/>
        </w:rPr>
        <w:t xml:space="preserve">Fragestellung </w:t>
      </w:r>
      <w:r w:rsidR="00602F85" w:rsidRPr="00AF66D1">
        <w:rPr>
          <w:rFonts w:ascii="Arial" w:eastAsia="SimSun" w:hAnsi="Arial" w:cs="Arial"/>
          <w:kern w:val="3"/>
          <w:lang w:eastAsia="en-US"/>
        </w:rPr>
        <w:t xml:space="preserve">ist </w:t>
      </w:r>
      <w:r w:rsidR="00B00FFF" w:rsidRPr="00AF66D1">
        <w:rPr>
          <w:rFonts w:ascii="Arial" w:eastAsia="SimSun" w:hAnsi="Arial" w:cs="Arial"/>
          <w:kern w:val="3"/>
          <w:lang w:eastAsia="en-US"/>
        </w:rPr>
        <w:t xml:space="preserve">eher in der Bürgerschaft </w:t>
      </w:r>
      <w:r w:rsidR="00602F85" w:rsidRPr="00AF66D1">
        <w:rPr>
          <w:rFonts w:ascii="Arial" w:eastAsia="SimSun" w:hAnsi="Arial" w:cs="Arial"/>
          <w:kern w:val="3"/>
          <w:lang w:eastAsia="en-US"/>
        </w:rPr>
        <w:t>zu diskutieren. Bei der Herstellung von Kontakten ist der Beirat aber gerne bereit weiterzuhelfen. Die Mitglieder unterstützen d</w:t>
      </w:r>
      <w:r w:rsidR="00EA2DAA">
        <w:rPr>
          <w:rFonts w:ascii="Arial" w:eastAsia="SimSun" w:hAnsi="Arial" w:cs="Arial"/>
          <w:kern w:val="3"/>
          <w:lang w:eastAsia="en-US"/>
        </w:rPr>
        <w:t>iesen</w:t>
      </w:r>
      <w:r w:rsidR="00602F85" w:rsidRPr="00AF66D1">
        <w:rPr>
          <w:rFonts w:ascii="Arial" w:eastAsia="SimSun" w:hAnsi="Arial" w:cs="Arial"/>
          <w:kern w:val="3"/>
          <w:lang w:eastAsia="en-US"/>
        </w:rPr>
        <w:t xml:space="preserve"> Vorschlag</w:t>
      </w:r>
      <w:r w:rsidR="00EA2DAA">
        <w:rPr>
          <w:rFonts w:ascii="Arial" w:eastAsia="SimSun" w:hAnsi="Arial" w:cs="Arial"/>
          <w:kern w:val="3"/>
          <w:lang w:eastAsia="en-US"/>
        </w:rPr>
        <w:t>.</w:t>
      </w:r>
      <w:r w:rsidR="00602F85" w:rsidRPr="00AF66D1">
        <w:rPr>
          <w:rFonts w:ascii="Arial" w:eastAsia="SimSun" w:hAnsi="Arial" w:cs="Arial"/>
          <w:kern w:val="3"/>
          <w:lang w:eastAsia="en-US"/>
        </w:rPr>
        <w:t xml:space="preserve"> </w:t>
      </w:r>
    </w:p>
    <w:p w14:paraId="336F1711" w14:textId="77777777" w:rsidR="003B21A3" w:rsidRPr="00AF66D1" w:rsidRDefault="003B21A3" w:rsidP="003B21A3">
      <w:pPr>
        <w:suppressAutoHyphens/>
        <w:autoSpaceDN w:val="0"/>
        <w:spacing w:after="0" w:line="240" w:lineRule="auto"/>
        <w:textAlignment w:val="baseline"/>
        <w:rPr>
          <w:rFonts w:ascii="Arial" w:eastAsia="SimSun" w:hAnsi="Arial" w:cs="Arial"/>
          <w:kern w:val="3"/>
          <w:lang w:eastAsia="en-US"/>
        </w:rPr>
      </w:pPr>
    </w:p>
    <w:p w14:paraId="4FAE6CE3" w14:textId="38A4912F" w:rsidR="000B10A4" w:rsidRPr="00AF66D1" w:rsidRDefault="00752133" w:rsidP="00617E31">
      <w:pPr>
        <w:suppressAutoHyphens/>
        <w:autoSpaceDN w:val="0"/>
        <w:spacing w:after="0"/>
        <w:textAlignment w:val="baseline"/>
        <w:rPr>
          <w:rFonts w:ascii="Arial" w:eastAsia="SimSun" w:hAnsi="Arial" w:cs="Arial"/>
          <w:kern w:val="3"/>
          <w:u w:val="single"/>
          <w:lang w:eastAsia="en-US"/>
        </w:rPr>
      </w:pPr>
      <w:r w:rsidRPr="00AF66D1">
        <w:rPr>
          <w:rFonts w:ascii="Arial" w:eastAsia="SimSun" w:hAnsi="Arial" w:cs="Arial"/>
          <w:kern w:val="3"/>
          <w:u w:val="single"/>
          <w:lang w:eastAsia="en-US"/>
        </w:rPr>
        <w:t>Neues Schulhofschild am Osterhop</w:t>
      </w:r>
    </w:p>
    <w:p w14:paraId="31ACB501" w14:textId="5515CEFE" w:rsidR="00070781" w:rsidRPr="00AF66D1" w:rsidRDefault="00E1791D" w:rsidP="00617E31">
      <w:pPr>
        <w:suppressAutoHyphens/>
        <w:autoSpaceDN w:val="0"/>
        <w:spacing w:after="0"/>
        <w:textAlignment w:val="baseline"/>
        <w:rPr>
          <w:rFonts w:ascii="Arial" w:eastAsia="SimSun" w:hAnsi="Arial" w:cs="Arial"/>
          <w:kern w:val="3"/>
          <w:lang w:eastAsia="en-US"/>
        </w:rPr>
      </w:pPr>
      <w:r w:rsidRPr="00AF66D1">
        <w:rPr>
          <w:rFonts w:ascii="Arial" w:eastAsia="SimSun" w:hAnsi="Arial" w:cs="Arial"/>
          <w:kern w:val="3"/>
          <w:lang w:eastAsia="en-US"/>
        </w:rPr>
        <w:t>Der Beirat stimmt den im Schild genannten Öffnungszeiten zu.</w:t>
      </w:r>
    </w:p>
    <w:p w14:paraId="51D2855D" w14:textId="4A6DC794" w:rsidR="00E1791D" w:rsidRPr="00AF66D1" w:rsidRDefault="00E1791D" w:rsidP="00617E31">
      <w:pPr>
        <w:suppressAutoHyphens/>
        <w:autoSpaceDN w:val="0"/>
        <w:spacing w:after="0"/>
        <w:textAlignment w:val="baseline"/>
        <w:rPr>
          <w:rFonts w:ascii="Arial" w:eastAsia="SimSun" w:hAnsi="Arial" w:cs="Arial"/>
          <w:kern w:val="3"/>
          <w:lang w:eastAsia="en-US"/>
        </w:rPr>
      </w:pPr>
      <w:r w:rsidRPr="00AF66D1">
        <w:rPr>
          <w:rFonts w:ascii="Arial" w:eastAsia="SimSun" w:hAnsi="Arial" w:cs="Arial"/>
          <w:kern w:val="3"/>
          <w:lang w:eastAsia="en-US"/>
        </w:rPr>
        <w:t>Abstimmungsergebnis: Zustimmung (7 Ja-Stimmen, 0 Nein-Stimmen, 0 Enthaltungen)</w:t>
      </w:r>
    </w:p>
    <w:p w14:paraId="5558EB56" w14:textId="07F475E6" w:rsidR="00D43183" w:rsidRDefault="00D43183" w:rsidP="00617E31">
      <w:pPr>
        <w:suppressAutoHyphens/>
        <w:autoSpaceDN w:val="0"/>
        <w:spacing w:after="0"/>
        <w:textAlignment w:val="baseline"/>
        <w:rPr>
          <w:rFonts w:ascii="Arial" w:eastAsia="SimSun" w:hAnsi="Arial" w:cs="Arial"/>
          <w:kern w:val="3"/>
          <w:u w:val="single"/>
          <w:lang w:eastAsia="en-US"/>
        </w:rPr>
      </w:pPr>
    </w:p>
    <w:p w14:paraId="757DFC9E" w14:textId="28B3F402" w:rsidR="003C3202" w:rsidRPr="00AF66D1" w:rsidRDefault="009322F3" w:rsidP="00617E31">
      <w:pPr>
        <w:suppressAutoHyphens/>
        <w:autoSpaceDN w:val="0"/>
        <w:spacing w:after="0"/>
        <w:textAlignment w:val="baseline"/>
        <w:rPr>
          <w:rFonts w:ascii="Arial" w:eastAsia="SimSun" w:hAnsi="Arial" w:cs="Arial"/>
          <w:kern w:val="3"/>
          <w:u w:val="single"/>
          <w:lang w:eastAsia="en-US"/>
        </w:rPr>
      </w:pPr>
      <w:r w:rsidRPr="00AF66D1">
        <w:rPr>
          <w:rFonts w:ascii="Arial" w:eastAsia="SimSun" w:hAnsi="Arial" w:cs="Arial"/>
          <w:kern w:val="3"/>
          <w:u w:val="single"/>
          <w:lang w:eastAsia="en-US"/>
        </w:rPr>
        <w:t xml:space="preserve">Aus </w:t>
      </w:r>
      <w:r w:rsidR="00D43183">
        <w:rPr>
          <w:rFonts w:ascii="Arial" w:eastAsia="SimSun" w:hAnsi="Arial" w:cs="Arial"/>
          <w:kern w:val="3"/>
          <w:u w:val="single"/>
          <w:lang w:eastAsia="en-US"/>
        </w:rPr>
        <w:t xml:space="preserve">der Sitzung des </w:t>
      </w:r>
      <w:r w:rsidRPr="00AF66D1">
        <w:rPr>
          <w:rFonts w:ascii="Arial" w:eastAsia="SimSun" w:hAnsi="Arial" w:cs="Arial"/>
          <w:kern w:val="3"/>
          <w:u w:val="single"/>
          <w:lang w:eastAsia="en-US"/>
        </w:rPr>
        <w:t xml:space="preserve">FA </w:t>
      </w:r>
      <w:proofErr w:type="spellStart"/>
      <w:r w:rsidRPr="00AF66D1">
        <w:rPr>
          <w:rFonts w:ascii="Arial" w:eastAsia="SimSun" w:hAnsi="Arial" w:cs="Arial"/>
          <w:kern w:val="3"/>
          <w:u w:val="single"/>
          <w:lang w:eastAsia="en-US"/>
        </w:rPr>
        <w:t>WiN</w:t>
      </w:r>
      <w:proofErr w:type="spellEnd"/>
      <w:r w:rsidRPr="00AF66D1">
        <w:rPr>
          <w:rFonts w:ascii="Arial" w:eastAsia="SimSun" w:hAnsi="Arial" w:cs="Arial"/>
          <w:kern w:val="3"/>
          <w:u w:val="single"/>
          <w:lang w:eastAsia="en-US"/>
        </w:rPr>
        <w:t xml:space="preserve"> vom 23.03.2021</w:t>
      </w:r>
    </w:p>
    <w:p w14:paraId="17ED1BB5" w14:textId="77777777" w:rsidR="00361C3A" w:rsidRPr="00AF66D1" w:rsidRDefault="009322F3" w:rsidP="009322F3">
      <w:pPr>
        <w:pStyle w:val="Listenabsatz"/>
        <w:spacing w:before="72"/>
        <w:ind w:left="0"/>
        <w:rPr>
          <w:rFonts w:ascii="Arial" w:hAnsi="Arial" w:cs="Arial"/>
        </w:rPr>
      </w:pPr>
      <w:r w:rsidRPr="00AF66D1">
        <w:rPr>
          <w:rFonts w:ascii="Arial" w:hAnsi="Arial" w:cs="Arial"/>
        </w:rPr>
        <w:t xml:space="preserve">Der </w:t>
      </w:r>
      <w:proofErr w:type="spellStart"/>
      <w:r w:rsidRPr="00AF66D1">
        <w:rPr>
          <w:rFonts w:ascii="Arial" w:hAnsi="Arial" w:cs="Arial"/>
        </w:rPr>
        <w:t>WiN</w:t>
      </w:r>
      <w:proofErr w:type="spellEnd"/>
      <w:r w:rsidRPr="00AF66D1">
        <w:rPr>
          <w:rFonts w:ascii="Arial" w:hAnsi="Arial" w:cs="Arial"/>
        </w:rPr>
        <w:t xml:space="preserve">-Ausschuss schlägt dem FA „Bildung, Soziales, Integration und Kultur“ als Thema „Internet und Tablets in den Grundschulen, Gefahren für </w:t>
      </w:r>
      <w:proofErr w:type="spellStart"/>
      <w:proofErr w:type="gramStart"/>
      <w:r w:rsidRPr="00AF66D1">
        <w:rPr>
          <w:rFonts w:ascii="Arial" w:hAnsi="Arial" w:cs="Arial"/>
        </w:rPr>
        <w:t>Schüler:innen</w:t>
      </w:r>
      <w:proofErr w:type="spellEnd"/>
      <w:proofErr w:type="gramEnd"/>
      <w:r w:rsidRPr="00AF66D1">
        <w:rPr>
          <w:rFonts w:ascii="Arial" w:hAnsi="Arial" w:cs="Arial"/>
        </w:rPr>
        <w:t>“ vor. Jugendliche sollten in die Diskussion eingebunden werden.</w:t>
      </w:r>
    </w:p>
    <w:p w14:paraId="36E4521A" w14:textId="60B8F58F" w:rsidR="009322F3" w:rsidRPr="00AF66D1" w:rsidRDefault="00361C3A" w:rsidP="009322F3">
      <w:pPr>
        <w:pStyle w:val="Listenabsatz"/>
        <w:spacing w:before="72"/>
        <w:ind w:left="0"/>
        <w:rPr>
          <w:rFonts w:ascii="Arial" w:hAnsi="Arial" w:cs="Arial"/>
        </w:rPr>
      </w:pPr>
      <w:r w:rsidRPr="00AF66D1">
        <w:rPr>
          <w:rFonts w:ascii="Arial" w:hAnsi="Arial" w:cs="Arial"/>
        </w:rPr>
        <w:t>Wird in den Themenspeicher aufgenommen.</w:t>
      </w:r>
      <w:r w:rsidR="009322F3" w:rsidRPr="00AF66D1">
        <w:rPr>
          <w:rFonts w:ascii="Arial" w:hAnsi="Arial" w:cs="Arial"/>
        </w:rPr>
        <w:t xml:space="preserve"> </w:t>
      </w:r>
    </w:p>
    <w:p w14:paraId="63D81440" w14:textId="340CEB14" w:rsidR="003C3202" w:rsidRPr="00AF66D1" w:rsidRDefault="007211D4" w:rsidP="00617E31">
      <w:pPr>
        <w:suppressAutoHyphens/>
        <w:autoSpaceDN w:val="0"/>
        <w:spacing w:after="0"/>
        <w:textAlignment w:val="baseline"/>
        <w:rPr>
          <w:rFonts w:ascii="Arial" w:eastAsia="SimSun" w:hAnsi="Arial" w:cs="Arial"/>
          <w:kern w:val="3"/>
          <w:u w:val="single"/>
          <w:lang w:eastAsia="en-US"/>
        </w:rPr>
      </w:pPr>
      <w:r w:rsidRPr="00AF66D1">
        <w:rPr>
          <w:rFonts w:ascii="Arial" w:eastAsia="SimSun" w:hAnsi="Arial" w:cs="Arial"/>
          <w:kern w:val="3"/>
          <w:u w:val="single"/>
          <w:lang w:eastAsia="en-US"/>
        </w:rPr>
        <w:t>A</w:t>
      </w:r>
      <w:r w:rsidR="00D43183">
        <w:rPr>
          <w:rFonts w:ascii="Arial" w:eastAsia="SimSun" w:hAnsi="Arial" w:cs="Arial"/>
          <w:kern w:val="3"/>
          <w:u w:val="single"/>
          <w:lang w:eastAsia="en-US"/>
        </w:rPr>
        <w:t>us der Sitzung des Geschäftsführungsausschusses vom</w:t>
      </w:r>
      <w:r w:rsidRPr="00AF66D1">
        <w:rPr>
          <w:rFonts w:ascii="Arial" w:eastAsia="SimSun" w:hAnsi="Arial" w:cs="Arial"/>
          <w:kern w:val="3"/>
          <w:u w:val="single"/>
          <w:lang w:eastAsia="en-US"/>
        </w:rPr>
        <w:t xml:space="preserve"> 24.03.2021</w:t>
      </w:r>
    </w:p>
    <w:p w14:paraId="06C51DA3" w14:textId="6E1445BA" w:rsidR="007211D4" w:rsidRPr="00AF66D1" w:rsidRDefault="007211D4" w:rsidP="007211D4">
      <w:pPr>
        <w:suppressAutoHyphens/>
        <w:autoSpaceDN w:val="0"/>
        <w:spacing w:line="240" w:lineRule="auto"/>
        <w:textAlignment w:val="baseline"/>
        <w:rPr>
          <w:rFonts w:ascii="Arial" w:eastAsia="SimSun" w:hAnsi="Arial" w:cs="Arial"/>
          <w:kern w:val="3"/>
          <w:lang w:eastAsia="en-US"/>
        </w:rPr>
      </w:pPr>
      <w:r w:rsidRPr="00AF66D1">
        <w:rPr>
          <w:rFonts w:ascii="Arial" w:eastAsia="SimSun" w:hAnsi="Arial" w:cs="Arial"/>
          <w:kern w:val="3"/>
          <w:lang w:eastAsia="en-US"/>
        </w:rPr>
        <w:t>Der FA Bildung wird gebeten</w:t>
      </w:r>
      <w:r w:rsidR="00D43183">
        <w:rPr>
          <w:rFonts w:ascii="Arial" w:eastAsia="SimSun" w:hAnsi="Arial" w:cs="Arial"/>
          <w:kern w:val="3"/>
          <w:lang w:eastAsia="en-US"/>
        </w:rPr>
        <w:t>,</w:t>
      </w:r>
      <w:r w:rsidRPr="00AF66D1">
        <w:rPr>
          <w:rFonts w:ascii="Arial" w:eastAsia="SimSun" w:hAnsi="Arial" w:cs="Arial"/>
          <w:kern w:val="3"/>
          <w:lang w:eastAsia="en-US"/>
        </w:rPr>
        <w:t xml:space="preserve"> das Thema Mangel an Mitgliedern bei Schulvereinen, hier insbesondere bei der GS Glockenstraße, in einer der nächsten Sitzungen aufzurufen.</w:t>
      </w:r>
    </w:p>
    <w:p w14:paraId="492CC53B" w14:textId="60068ECE" w:rsidR="00361C3A" w:rsidRPr="00AF66D1" w:rsidRDefault="00361C3A" w:rsidP="007211D4">
      <w:pPr>
        <w:suppressAutoHyphens/>
        <w:autoSpaceDN w:val="0"/>
        <w:spacing w:line="240" w:lineRule="auto"/>
        <w:textAlignment w:val="baseline"/>
        <w:rPr>
          <w:rFonts w:ascii="Arial" w:eastAsia="SimSun" w:hAnsi="Arial" w:cs="Arial"/>
          <w:kern w:val="3"/>
          <w:lang w:eastAsia="en-US"/>
        </w:rPr>
      </w:pPr>
      <w:r w:rsidRPr="00AF66D1">
        <w:rPr>
          <w:rFonts w:ascii="Arial" w:eastAsia="SimSun" w:hAnsi="Arial" w:cs="Arial"/>
          <w:kern w:val="3"/>
          <w:lang w:eastAsia="en-US"/>
        </w:rPr>
        <w:t>Wird in den Themenspeicher aufgenommen.</w:t>
      </w:r>
    </w:p>
    <w:p w14:paraId="4C00C115" w14:textId="2892A6D3" w:rsidR="00F75694" w:rsidRPr="00AF66D1" w:rsidRDefault="00FC1FD4" w:rsidP="00F75694">
      <w:pPr>
        <w:pStyle w:val="Fuzeile"/>
        <w:tabs>
          <w:tab w:val="left" w:pos="708"/>
        </w:tabs>
        <w:rPr>
          <w:rFonts w:ascii="Arial" w:eastAsia="SimSun" w:hAnsi="Arial" w:cs="Arial"/>
          <w:kern w:val="3"/>
          <w:u w:val="single"/>
          <w:lang w:eastAsia="en-US"/>
        </w:rPr>
      </w:pPr>
      <w:r w:rsidRPr="00AF66D1">
        <w:rPr>
          <w:rFonts w:ascii="Arial" w:eastAsia="SimSun" w:hAnsi="Arial" w:cs="Arial"/>
          <w:kern w:val="3"/>
          <w:u w:val="single"/>
          <w:lang w:eastAsia="en-US"/>
        </w:rPr>
        <w:t xml:space="preserve">Sprachstand von </w:t>
      </w:r>
      <w:proofErr w:type="spellStart"/>
      <w:proofErr w:type="gramStart"/>
      <w:r w:rsidRPr="00AF66D1">
        <w:rPr>
          <w:rFonts w:ascii="Arial" w:eastAsia="SimSun" w:hAnsi="Arial" w:cs="Arial"/>
          <w:kern w:val="3"/>
          <w:u w:val="single"/>
          <w:lang w:eastAsia="en-US"/>
        </w:rPr>
        <w:t>Schüler:innen</w:t>
      </w:r>
      <w:proofErr w:type="spellEnd"/>
      <w:proofErr w:type="gramEnd"/>
      <w:r w:rsidRPr="00AF66D1">
        <w:rPr>
          <w:rFonts w:ascii="Arial" w:eastAsia="SimSun" w:hAnsi="Arial" w:cs="Arial"/>
          <w:kern w:val="3"/>
          <w:u w:val="single"/>
          <w:lang w:eastAsia="en-US"/>
        </w:rPr>
        <w:t xml:space="preserve"> im Stadtteil</w:t>
      </w:r>
    </w:p>
    <w:p w14:paraId="6D94E4BD" w14:textId="4254312C" w:rsidR="00FC1FD4" w:rsidRPr="00AF66D1" w:rsidRDefault="00FC1FD4" w:rsidP="00F75694">
      <w:pPr>
        <w:pStyle w:val="Fuzeile"/>
        <w:tabs>
          <w:tab w:val="left" w:pos="708"/>
        </w:tabs>
        <w:rPr>
          <w:rFonts w:ascii="Arial" w:eastAsia="SimSun" w:hAnsi="Arial" w:cs="Arial"/>
          <w:kern w:val="3"/>
          <w:lang w:eastAsia="en-US"/>
        </w:rPr>
      </w:pPr>
      <w:r w:rsidRPr="00AF66D1">
        <w:rPr>
          <w:rFonts w:ascii="Arial" w:eastAsia="SimSun" w:hAnsi="Arial" w:cs="Arial"/>
          <w:kern w:val="3"/>
          <w:lang w:eastAsia="en-US"/>
        </w:rPr>
        <w:t xml:space="preserve">Aus den Reihen der </w:t>
      </w:r>
      <w:r w:rsidR="00F52F0D">
        <w:rPr>
          <w:rFonts w:ascii="Arial" w:eastAsia="SimSun" w:hAnsi="Arial" w:cs="Arial"/>
          <w:kern w:val="3"/>
          <w:lang w:eastAsia="en-US"/>
        </w:rPr>
        <w:t>Fachausschussmitglieder</w:t>
      </w:r>
      <w:r w:rsidRPr="00AF66D1">
        <w:rPr>
          <w:rFonts w:ascii="Arial" w:eastAsia="SimSun" w:hAnsi="Arial" w:cs="Arial"/>
          <w:kern w:val="3"/>
          <w:lang w:eastAsia="en-US"/>
        </w:rPr>
        <w:t xml:space="preserve"> wird gewünscht, zu diesem Thema einen gesonderten Termin zu vereinbaren. Dieser Termin sollte vor dem nächsten Ausschusstermin am 14.06.</w:t>
      </w:r>
      <w:r w:rsidR="00F52F0D">
        <w:rPr>
          <w:rFonts w:ascii="Arial" w:eastAsia="SimSun" w:hAnsi="Arial" w:cs="Arial"/>
          <w:kern w:val="3"/>
          <w:lang w:eastAsia="en-US"/>
        </w:rPr>
        <w:t>2021</w:t>
      </w:r>
      <w:r w:rsidRPr="00AF66D1">
        <w:rPr>
          <w:rFonts w:ascii="Arial" w:eastAsia="SimSun" w:hAnsi="Arial" w:cs="Arial"/>
          <w:kern w:val="3"/>
          <w:lang w:eastAsia="en-US"/>
        </w:rPr>
        <w:t xml:space="preserve"> stattfinden. Er sollte den Zeitrahmen von 1 bis 1,5 Stunden nicht überschreiten. </w:t>
      </w:r>
    </w:p>
    <w:p w14:paraId="20717BC6" w14:textId="77777777" w:rsidR="00F75694" w:rsidRPr="00AF66D1" w:rsidRDefault="00F75694" w:rsidP="00F75694">
      <w:pPr>
        <w:pStyle w:val="Fuzeile"/>
        <w:tabs>
          <w:tab w:val="left" w:pos="708"/>
        </w:tabs>
        <w:rPr>
          <w:rFonts w:ascii="Arial" w:eastAsia="SimSun" w:hAnsi="Arial" w:cs="Arial"/>
          <w:kern w:val="3"/>
          <w:u w:val="single"/>
          <w:lang w:eastAsia="en-US"/>
        </w:rPr>
      </w:pPr>
    </w:p>
    <w:p w14:paraId="55D9F852" w14:textId="797F9FAA" w:rsidR="00F75694" w:rsidRPr="00AF66D1" w:rsidRDefault="00F75694" w:rsidP="00F75694">
      <w:pPr>
        <w:pStyle w:val="Fuzeile"/>
        <w:tabs>
          <w:tab w:val="left" w:pos="708"/>
        </w:tabs>
        <w:rPr>
          <w:rFonts w:ascii="Arial" w:eastAsia="SimSun" w:hAnsi="Arial" w:cs="Arial"/>
          <w:kern w:val="3"/>
          <w:u w:val="single"/>
          <w:lang w:eastAsia="en-US"/>
        </w:rPr>
      </w:pPr>
      <w:r w:rsidRPr="00AF66D1">
        <w:rPr>
          <w:rFonts w:ascii="Arial" w:eastAsia="SimSun" w:hAnsi="Arial" w:cs="Arial"/>
          <w:kern w:val="3"/>
          <w:u w:val="single"/>
          <w:lang w:eastAsia="en-US"/>
        </w:rPr>
        <w:t>Themenspeicher:</w:t>
      </w:r>
    </w:p>
    <w:p w14:paraId="26185149" w14:textId="448D5081" w:rsidR="00F75694" w:rsidRDefault="00F75694" w:rsidP="00F75694">
      <w:pPr>
        <w:pStyle w:val="Listenabsatz"/>
        <w:numPr>
          <w:ilvl w:val="0"/>
          <w:numId w:val="10"/>
        </w:numPr>
        <w:suppressAutoHyphens/>
        <w:autoSpaceDN w:val="0"/>
        <w:spacing w:after="0" w:line="240" w:lineRule="auto"/>
        <w:textAlignment w:val="baseline"/>
        <w:rPr>
          <w:rFonts w:ascii="Arial" w:eastAsia="SimSun" w:hAnsi="Arial" w:cs="Arial"/>
          <w:kern w:val="3"/>
          <w:lang w:eastAsia="en-US"/>
        </w:rPr>
      </w:pPr>
      <w:r w:rsidRPr="00AF66D1">
        <w:rPr>
          <w:rFonts w:ascii="Arial" w:eastAsia="SimSun" w:hAnsi="Arial" w:cs="Arial"/>
          <w:kern w:val="3"/>
          <w:lang w:eastAsia="en-US"/>
        </w:rPr>
        <w:t>Sachstand Jugendhilfeeinrichtung Feuerwache</w:t>
      </w:r>
    </w:p>
    <w:p w14:paraId="7C565148" w14:textId="2A97BE6B" w:rsidR="00D43183" w:rsidRPr="00D43183" w:rsidRDefault="00D43183" w:rsidP="00F75694">
      <w:pPr>
        <w:pStyle w:val="Listenabsatz"/>
        <w:numPr>
          <w:ilvl w:val="0"/>
          <w:numId w:val="10"/>
        </w:numPr>
        <w:suppressAutoHyphens/>
        <w:autoSpaceDN w:val="0"/>
        <w:spacing w:after="0" w:line="240" w:lineRule="auto"/>
        <w:textAlignment w:val="baseline"/>
        <w:rPr>
          <w:rFonts w:ascii="Arial" w:eastAsia="SimSun" w:hAnsi="Arial" w:cs="Arial"/>
          <w:kern w:val="3"/>
          <w:lang w:eastAsia="en-US"/>
        </w:rPr>
      </w:pPr>
      <w:r w:rsidRPr="00AF66D1">
        <w:rPr>
          <w:rFonts w:ascii="Arial" w:hAnsi="Arial" w:cs="Arial"/>
        </w:rPr>
        <w:t xml:space="preserve">Internet und Tablets in den Grundschulen, Gefahren für </w:t>
      </w:r>
      <w:proofErr w:type="spellStart"/>
      <w:proofErr w:type="gramStart"/>
      <w:r w:rsidRPr="00AF66D1">
        <w:rPr>
          <w:rFonts w:ascii="Arial" w:hAnsi="Arial" w:cs="Arial"/>
        </w:rPr>
        <w:t>Schüler:innen</w:t>
      </w:r>
      <w:proofErr w:type="spellEnd"/>
      <w:proofErr w:type="gramEnd"/>
    </w:p>
    <w:p w14:paraId="1A70D3A8" w14:textId="5DD73F9F" w:rsidR="00D43183" w:rsidRPr="00AF66D1" w:rsidRDefault="00D43183" w:rsidP="00F75694">
      <w:pPr>
        <w:pStyle w:val="Listenabsatz"/>
        <w:numPr>
          <w:ilvl w:val="0"/>
          <w:numId w:val="10"/>
        </w:numPr>
        <w:suppressAutoHyphens/>
        <w:autoSpaceDN w:val="0"/>
        <w:spacing w:after="0" w:line="240" w:lineRule="auto"/>
        <w:textAlignment w:val="baseline"/>
        <w:rPr>
          <w:rFonts w:ascii="Arial" w:eastAsia="SimSun" w:hAnsi="Arial" w:cs="Arial"/>
          <w:kern w:val="3"/>
          <w:lang w:eastAsia="en-US"/>
        </w:rPr>
      </w:pPr>
      <w:r w:rsidRPr="00AF66D1">
        <w:rPr>
          <w:rFonts w:ascii="Arial" w:eastAsia="SimSun" w:hAnsi="Arial" w:cs="Arial"/>
          <w:kern w:val="3"/>
          <w:lang w:eastAsia="en-US"/>
        </w:rPr>
        <w:t>Mangel an Mitgliedern bei Schulvereinen, hier insbesondere bei der GS Glockenstraße</w:t>
      </w:r>
    </w:p>
    <w:p w14:paraId="0DF31BCA" w14:textId="77777777" w:rsidR="00F75694" w:rsidRPr="00AF66D1" w:rsidRDefault="00F75694" w:rsidP="00F75694">
      <w:pPr>
        <w:suppressAutoHyphens/>
        <w:autoSpaceDN w:val="0"/>
        <w:spacing w:after="0" w:line="240" w:lineRule="auto"/>
        <w:textAlignment w:val="baseline"/>
        <w:rPr>
          <w:rFonts w:ascii="Arial" w:eastAsia="SimSun" w:hAnsi="Arial" w:cs="Arial"/>
          <w:kern w:val="3"/>
        </w:rPr>
      </w:pPr>
    </w:p>
    <w:p w14:paraId="05040B51" w14:textId="77777777" w:rsidR="008F6A91" w:rsidRPr="00AF66D1" w:rsidRDefault="008F6A91" w:rsidP="008F6A91">
      <w:pPr>
        <w:suppressAutoHyphens/>
        <w:autoSpaceDN w:val="0"/>
        <w:spacing w:after="0" w:line="240" w:lineRule="auto"/>
        <w:textAlignment w:val="baseline"/>
        <w:rPr>
          <w:rFonts w:ascii="Arial" w:eastAsia="SimSun" w:hAnsi="Arial" w:cs="Arial"/>
          <w:kern w:val="3"/>
          <w:u w:val="single"/>
          <w:lang w:eastAsia="en-US"/>
        </w:rPr>
      </w:pPr>
      <w:r w:rsidRPr="00AF66D1">
        <w:rPr>
          <w:rFonts w:ascii="Arial" w:eastAsia="SimSun" w:hAnsi="Arial" w:cs="Arial"/>
          <w:kern w:val="3"/>
          <w:u w:val="single"/>
          <w:lang w:eastAsia="en-US"/>
        </w:rPr>
        <w:lastRenderedPageBreak/>
        <w:t>Nächste Sitzung des Fachausschusses</w:t>
      </w:r>
    </w:p>
    <w:p w14:paraId="0732CC51" w14:textId="77777777" w:rsidR="008F6A91" w:rsidRPr="00AF66D1" w:rsidRDefault="008F6A91" w:rsidP="008F6A91">
      <w:pPr>
        <w:suppressAutoHyphens/>
        <w:autoSpaceDN w:val="0"/>
        <w:spacing w:after="0" w:line="240" w:lineRule="auto"/>
        <w:textAlignment w:val="baseline"/>
        <w:rPr>
          <w:rFonts w:ascii="Arial" w:eastAsia="SimSun" w:hAnsi="Arial" w:cs="Arial"/>
          <w:kern w:val="3"/>
          <w:lang w:eastAsia="en-US"/>
        </w:rPr>
      </w:pPr>
      <w:r w:rsidRPr="00AF66D1">
        <w:rPr>
          <w:rFonts w:ascii="Arial" w:eastAsia="SimSun" w:hAnsi="Arial" w:cs="Arial"/>
          <w:kern w:val="3"/>
          <w:lang w:eastAsia="en-US"/>
        </w:rPr>
        <w:t xml:space="preserve">Montag, 14.06.2021 um 16:30 Uhr </w:t>
      </w:r>
    </w:p>
    <w:p w14:paraId="454F0F42" w14:textId="28724EEA" w:rsidR="003E28EC" w:rsidRPr="00AF66D1" w:rsidRDefault="003E28EC" w:rsidP="00617E31">
      <w:pPr>
        <w:suppressAutoHyphens/>
        <w:autoSpaceDN w:val="0"/>
        <w:spacing w:after="0"/>
        <w:textAlignment w:val="baseline"/>
        <w:rPr>
          <w:rFonts w:ascii="Arial" w:eastAsia="SimSun" w:hAnsi="Arial" w:cs="Arial"/>
          <w:kern w:val="3"/>
        </w:rPr>
      </w:pPr>
    </w:p>
    <w:p w14:paraId="514C889A" w14:textId="77777777" w:rsidR="001C1EDC" w:rsidRPr="00AF66D1" w:rsidRDefault="001C1EDC" w:rsidP="00617E31">
      <w:pPr>
        <w:suppressAutoHyphens/>
        <w:autoSpaceDN w:val="0"/>
        <w:spacing w:after="0"/>
        <w:textAlignment w:val="baseline"/>
        <w:rPr>
          <w:rFonts w:ascii="Arial" w:eastAsia="SimSun" w:hAnsi="Arial" w:cs="Arial"/>
          <w:kern w:val="3"/>
        </w:rPr>
      </w:pPr>
    </w:p>
    <w:p w14:paraId="2CDF7E0D" w14:textId="77777777" w:rsidR="00A45877" w:rsidRPr="00AF66D1" w:rsidRDefault="00A45877" w:rsidP="00617E31">
      <w:pPr>
        <w:suppressAutoHyphens/>
        <w:autoSpaceDN w:val="0"/>
        <w:spacing w:after="0"/>
        <w:textAlignment w:val="baseline"/>
        <w:rPr>
          <w:rFonts w:ascii="Arial" w:eastAsia="SimSun" w:hAnsi="Arial" w:cs="Arial"/>
          <w:kern w:val="3"/>
        </w:rPr>
      </w:pPr>
    </w:p>
    <w:p w14:paraId="7E4FCE5E" w14:textId="7B002DC9" w:rsidR="00AF6684" w:rsidRPr="00AF66D1" w:rsidRDefault="00B34D41" w:rsidP="00617E31">
      <w:pPr>
        <w:suppressAutoHyphens/>
        <w:autoSpaceDN w:val="0"/>
        <w:spacing w:after="0"/>
        <w:textAlignment w:val="baseline"/>
        <w:rPr>
          <w:rFonts w:ascii="Arial" w:eastAsia="SimSun" w:hAnsi="Arial" w:cs="Arial"/>
          <w:kern w:val="3"/>
        </w:rPr>
      </w:pPr>
      <w:r w:rsidRPr="00AF66D1">
        <w:rPr>
          <w:rFonts w:ascii="Arial" w:eastAsia="SimSun" w:hAnsi="Arial" w:cs="Arial"/>
          <w:kern w:val="3"/>
        </w:rPr>
        <w:t>gez. Hermening</w:t>
      </w:r>
      <w:r w:rsidR="007F2386" w:rsidRPr="00AF66D1">
        <w:rPr>
          <w:rFonts w:ascii="Arial" w:eastAsia="SimSun" w:hAnsi="Arial" w:cs="Arial"/>
          <w:kern w:val="3"/>
        </w:rPr>
        <w:tab/>
      </w:r>
      <w:r w:rsidR="007F2386" w:rsidRPr="00AF66D1">
        <w:rPr>
          <w:rFonts w:ascii="Arial" w:eastAsia="SimSun" w:hAnsi="Arial" w:cs="Arial"/>
          <w:kern w:val="3"/>
        </w:rPr>
        <w:tab/>
      </w:r>
      <w:r w:rsidR="002F6ED6" w:rsidRPr="00AF66D1">
        <w:rPr>
          <w:rFonts w:ascii="Arial" w:eastAsia="SimSun" w:hAnsi="Arial" w:cs="Arial"/>
          <w:kern w:val="3"/>
        </w:rPr>
        <w:tab/>
      </w:r>
      <w:r w:rsidR="001A36D3" w:rsidRPr="00AF66D1">
        <w:rPr>
          <w:rFonts w:ascii="Arial" w:eastAsia="SimSun" w:hAnsi="Arial" w:cs="Arial"/>
          <w:kern w:val="3"/>
        </w:rPr>
        <w:tab/>
      </w:r>
      <w:r w:rsidR="004A1BD8" w:rsidRPr="00AF66D1">
        <w:rPr>
          <w:rFonts w:ascii="Arial" w:eastAsia="SimSun" w:hAnsi="Arial" w:cs="Arial"/>
          <w:kern w:val="3"/>
        </w:rPr>
        <w:t>gez</w:t>
      </w:r>
      <w:r w:rsidR="003C3202" w:rsidRPr="00AF66D1">
        <w:rPr>
          <w:rFonts w:ascii="Arial" w:eastAsia="SimSun" w:hAnsi="Arial" w:cs="Arial"/>
          <w:kern w:val="3"/>
        </w:rPr>
        <w:t>. Komar</w:t>
      </w:r>
      <w:r w:rsidR="00D43183">
        <w:rPr>
          <w:rFonts w:ascii="Arial" w:eastAsia="SimSun" w:hAnsi="Arial" w:cs="Arial"/>
          <w:kern w:val="3"/>
        </w:rPr>
        <w:tab/>
      </w:r>
      <w:r w:rsidR="00D43183">
        <w:rPr>
          <w:rFonts w:ascii="Arial" w:eastAsia="SimSun" w:hAnsi="Arial" w:cs="Arial"/>
          <w:kern w:val="3"/>
        </w:rPr>
        <w:tab/>
      </w:r>
      <w:r w:rsidR="00D43183">
        <w:rPr>
          <w:rFonts w:ascii="Arial" w:eastAsia="SimSun" w:hAnsi="Arial" w:cs="Arial"/>
          <w:kern w:val="3"/>
        </w:rPr>
        <w:tab/>
        <w:t xml:space="preserve">gez. </w:t>
      </w:r>
      <w:proofErr w:type="spellStart"/>
      <w:r w:rsidR="00D43183">
        <w:rPr>
          <w:rFonts w:ascii="Arial" w:eastAsia="SimSun" w:hAnsi="Arial" w:cs="Arial"/>
          <w:kern w:val="3"/>
        </w:rPr>
        <w:t>Liedke</w:t>
      </w:r>
      <w:proofErr w:type="spellEnd"/>
    </w:p>
    <w:p w14:paraId="56ACD4F9" w14:textId="144CFBF1" w:rsidR="00AF6684" w:rsidRPr="00AF66D1" w:rsidRDefault="007F2386" w:rsidP="00617E31">
      <w:pPr>
        <w:suppressAutoHyphens/>
        <w:autoSpaceDN w:val="0"/>
        <w:spacing w:after="0"/>
        <w:textAlignment w:val="baseline"/>
        <w:rPr>
          <w:rFonts w:ascii="Arial" w:eastAsia="SimSun" w:hAnsi="Arial" w:cs="Arial"/>
          <w:kern w:val="3"/>
        </w:rPr>
      </w:pPr>
      <w:r w:rsidRPr="00AF66D1">
        <w:rPr>
          <w:rFonts w:ascii="Arial" w:eastAsia="SimSun" w:hAnsi="Arial" w:cs="Arial"/>
          <w:kern w:val="3"/>
        </w:rPr>
        <w:t>Sitzungsleitung</w:t>
      </w:r>
      <w:r w:rsidR="00D43183">
        <w:rPr>
          <w:rFonts w:ascii="Arial" w:eastAsia="SimSun" w:hAnsi="Arial" w:cs="Arial"/>
          <w:kern w:val="3"/>
        </w:rPr>
        <w:tab/>
      </w:r>
      <w:r w:rsidR="00D43183">
        <w:rPr>
          <w:rFonts w:ascii="Arial" w:eastAsia="SimSun" w:hAnsi="Arial" w:cs="Arial"/>
          <w:kern w:val="3"/>
        </w:rPr>
        <w:tab/>
      </w:r>
      <w:r w:rsidR="00C35A30" w:rsidRPr="00AF66D1">
        <w:rPr>
          <w:rFonts w:ascii="Arial" w:eastAsia="SimSun" w:hAnsi="Arial" w:cs="Arial"/>
          <w:kern w:val="3"/>
        </w:rPr>
        <w:tab/>
      </w:r>
      <w:r w:rsidRPr="00AF66D1">
        <w:rPr>
          <w:rFonts w:ascii="Arial" w:eastAsia="SimSun" w:hAnsi="Arial" w:cs="Arial"/>
          <w:kern w:val="3"/>
        </w:rPr>
        <w:tab/>
      </w:r>
      <w:r w:rsidR="004A1BD8" w:rsidRPr="00AF66D1">
        <w:rPr>
          <w:rFonts w:ascii="Arial" w:eastAsia="SimSun" w:hAnsi="Arial" w:cs="Arial"/>
          <w:kern w:val="3"/>
        </w:rPr>
        <w:t>Spreche</w:t>
      </w:r>
      <w:r w:rsidR="001A36D3" w:rsidRPr="00AF66D1">
        <w:rPr>
          <w:rFonts w:ascii="Arial" w:eastAsia="SimSun" w:hAnsi="Arial" w:cs="Arial"/>
          <w:kern w:val="3"/>
        </w:rPr>
        <w:t>r</w:t>
      </w:r>
      <w:r w:rsidR="003C3202" w:rsidRPr="00AF66D1">
        <w:rPr>
          <w:rFonts w:ascii="Arial" w:eastAsia="SimSun" w:hAnsi="Arial" w:cs="Arial"/>
          <w:kern w:val="3"/>
        </w:rPr>
        <w:t>in</w:t>
      </w:r>
      <w:r w:rsidR="00D43183">
        <w:rPr>
          <w:rFonts w:ascii="Arial" w:eastAsia="SimSun" w:hAnsi="Arial" w:cs="Arial"/>
          <w:kern w:val="3"/>
        </w:rPr>
        <w:tab/>
      </w:r>
      <w:r w:rsidR="00D43183">
        <w:rPr>
          <w:rFonts w:ascii="Arial" w:eastAsia="SimSun" w:hAnsi="Arial" w:cs="Arial"/>
          <w:kern w:val="3"/>
        </w:rPr>
        <w:tab/>
      </w:r>
      <w:r w:rsidR="00D43183">
        <w:rPr>
          <w:rFonts w:ascii="Arial" w:eastAsia="SimSun" w:hAnsi="Arial" w:cs="Arial"/>
          <w:kern w:val="3"/>
        </w:rPr>
        <w:tab/>
      </w:r>
      <w:r w:rsidR="00D43183" w:rsidRPr="00AF66D1">
        <w:rPr>
          <w:rFonts w:ascii="Arial" w:eastAsia="SimSun" w:hAnsi="Arial" w:cs="Arial"/>
          <w:kern w:val="3"/>
        </w:rPr>
        <w:t>Protokoll</w:t>
      </w:r>
    </w:p>
    <w:p w14:paraId="1BB89B4D" w14:textId="77777777" w:rsidR="00AF66D1" w:rsidRPr="00AF66D1" w:rsidRDefault="00AF66D1">
      <w:pPr>
        <w:suppressAutoHyphens/>
        <w:autoSpaceDN w:val="0"/>
        <w:spacing w:after="0"/>
        <w:textAlignment w:val="baseline"/>
        <w:rPr>
          <w:rFonts w:ascii="Arial" w:eastAsia="SimSun" w:hAnsi="Arial" w:cs="Arial"/>
          <w:kern w:val="3"/>
        </w:rPr>
      </w:pPr>
    </w:p>
    <w:sectPr w:rsidR="00AF66D1" w:rsidRPr="00AF66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512B" w14:textId="77777777" w:rsidR="00B62F3A" w:rsidRDefault="00B62F3A" w:rsidP="005421C9">
      <w:pPr>
        <w:spacing w:after="0" w:line="240" w:lineRule="auto"/>
      </w:pPr>
      <w:r>
        <w:separator/>
      </w:r>
    </w:p>
  </w:endnote>
  <w:endnote w:type="continuationSeparator" w:id="0">
    <w:p w14:paraId="6A46AE77" w14:textId="77777777" w:rsidR="00B62F3A" w:rsidRDefault="00B62F3A" w:rsidP="0054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5482" w14:textId="77777777" w:rsidR="00925F6B" w:rsidRDefault="00925F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45320"/>
      <w:docPartObj>
        <w:docPartGallery w:val="Page Numbers (Bottom of Page)"/>
        <w:docPartUnique/>
      </w:docPartObj>
    </w:sdtPr>
    <w:sdtEndPr/>
    <w:sdtContent>
      <w:p w14:paraId="08C32653" w14:textId="33C9881F" w:rsidR="005421C9" w:rsidRDefault="005421C9">
        <w:pPr>
          <w:pStyle w:val="Fuzeile"/>
          <w:jc w:val="right"/>
        </w:pPr>
        <w:r>
          <w:fldChar w:fldCharType="begin"/>
        </w:r>
        <w:r>
          <w:instrText>PAGE   \* MERGEFORMAT</w:instrText>
        </w:r>
        <w:r>
          <w:fldChar w:fldCharType="separate"/>
        </w:r>
        <w:r w:rsidR="00F52F0D">
          <w:rPr>
            <w:noProof/>
          </w:rPr>
          <w:t>3</w:t>
        </w:r>
        <w:r>
          <w:fldChar w:fldCharType="end"/>
        </w:r>
      </w:p>
    </w:sdtContent>
  </w:sdt>
  <w:p w14:paraId="41A1E9B0" w14:textId="77777777" w:rsidR="005421C9" w:rsidRDefault="005421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F646" w14:textId="77777777" w:rsidR="00925F6B" w:rsidRDefault="00925F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CF4C" w14:textId="77777777" w:rsidR="00B62F3A" w:rsidRDefault="00B62F3A" w:rsidP="005421C9">
      <w:pPr>
        <w:spacing w:after="0" w:line="240" w:lineRule="auto"/>
      </w:pPr>
      <w:r>
        <w:separator/>
      </w:r>
    </w:p>
  </w:footnote>
  <w:footnote w:type="continuationSeparator" w:id="0">
    <w:p w14:paraId="75FC3381" w14:textId="77777777" w:rsidR="00B62F3A" w:rsidRDefault="00B62F3A" w:rsidP="0054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CB1F" w14:textId="77777777" w:rsidR="00925F6B" w:rsidRDefault="00925F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138" w14:textId="77777777" w:rsidR="00925F6B" w:rsidRDefault="00925F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36DF" w14:textId="77777777" w:rsidR="00925F6B" w:rsidRDefault="00925F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3F58"/>
    <w:multiLevelType w:val="hybridMultilevel"/>
    <w:tmpl w:val="3B3CE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0E17FD"/>
    <w:multiLevelType w:val="hybridMultilevel"/>
    <w:tmpl w:val="FA80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0584F"/>
    <w:multiLevelType w:val="hybridMultilevel"/>
    <w:tmpl w:val="39A01948"/>
    <w:lvl w:ilvl="0" w:tplc="9C8C50E8">
      <w:start w:val="2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E69306F"/>
    <w:multiLevelType w:val="hybridMultilevel"/>
    <w:tmpl w:val="C1CC2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F2726B"/>
    <w:multiLevelType w:val="hybridMultilevel"/>
    <w:tmpl w:val="EBB65E48"/>
    <w:lvl w:ilvl="0" w:tplc="0984815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2E61AA"/>
    <w:multiLevelType w:val="hybridMultilevel"/>
    <w:tmpl w:val="02F81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136DA"/>
    <w:multiLevelType w:val="hybridMultilevel"/>
    <w:tmpl w:val="18E67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453EED"/>
    <w:multiLevelType w:val="hybridMultilevel"/>
    <w:tmpl w:val="4CC20B58"/>
    <w:lvl w:ilvl="0" w:tplc="EFEE2060">
      <w:start w:val="7"/>
      <w:numFmt w:val="bullet"/>
      <w:lvlText w:val="-"/>
      <w:lvlJc w:val="left"/>
      <w:pPr>
        <w:ind w:left="720" w:hanging="360"/>
      </w:pPr>
      <w:rPr>
        <w:rFonts w:ascii="Century Gothic" w:eastAsia="Times New Roman"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2FB5EE2"/>
    <w:multiLevelType w:val="hybridMultilevel"/>
    <w:tmpl w:val="2054A40A"/>
    <w:lvl w:ilvl="0" w:tplc="3CFCE29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35726C5"/>
    <w:multiLevelType w:val="hybridMultilevel"/>
    <w:tmpl w:val="21C0096E"/>
    <w:lvl w:ilvl="0" w:tplc="E0D87F4C">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A175B2"/>
    <w:multiLevelType w:val="hybridMultilevel"/>
    <w:tmpl w:val="00A87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4"/>
  </w:num>
  <w:num w:numId="6">
    <w:abstractNumId w:val="0"/>
  </w:num>
  <w:num w:numId="7">
    <w:abstractNumId w:val="6"/>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84"/>
    <w:rsid w:val="0000387F"/>
    <w:rsid w:val="00030E17"/>
    <w:rsid w:val="000410F6"/>
    <w:rsid w:val="00042AF3"/>
    <w:rsid w:val="00061A4C"/>
    <w:rsid w:val="00064738"/>
    <w:rsid w:val="000659BD"/>
    <w:rsid w:val="00066EE2"/>
    <w:rsid w:val="00070781"/>
    <w:rsid w:val="00075460"/>
    <w:rsid w:val="000969AF"/>
    <w:rsid w:val="000A55FA"/>
    <w:rsid w:val="000B10A4"/>
    <w:rsid w:val="000B3DF2"/>
    <w:rsid w:val="000D2B3C"/>
    <w:rsid w:val="000E2A40"/>
    <w:rsid w:val="000F3A41"/>
    <w:rsid w:val="00123623"/>
    <w:rsid w:val="00155055"/>
    <w:rsid w:val="00156949"/>
    <w:rsid w:val="001766B5"/>
    <w:rsid w:val="00197130"/>
    <w:rsid w:val="001A0029"/>
    <w:rsid w:val="001A36D3"/>
    <w:rsid w:val="001A3A80"/>
    <w:rsid w:val="001B0AED"/>
    <w:rsid w:val="001C1EDC"/>
    <w:rsid w:val="00210057"/>
    <w:rsid w:val="002202AB"/>
    <w:rsid w:val="002222CB"/>
    <w:rsid w:val="002274B6"/>
    <w:rsid w:val="00227864"/>
    <w:rsid w:val="0023302F"/>
    <w:rsid w:val="00235F11"/>
    <w:rsid w:val="002606C8"/>
    <w:rsid w:val="0028161E"/>
    <w:rsid w:val="00297E3C"/>
    <w:rsid w:val="002B567C"/>
    <w:rsid w:val="002C2727"/>
    <w:rsid w:val="002E103F"/>
    <w:rsid w:val="002E1BC8"/>
    <w:rsid w:val="002E709E"/>
    <w:rsid w:val="002F6D70"/>
    <w:rsid w:val="002F6ED6"/>
    <w:rsid w:val="00315EE6"/>
    <w:rsid w:val="00332A1C"/>
    <w:rsid w:val="0034518E"/>
    <w:rsid w:val="00361C3A"/>
    <w:rsid w:val="00370DA2"/>
    <w:rsid w:val="00382A24"/>
    <w:rsid w:val="003B21A3"/>
    <w:rsid w:val="003B4126"/>
    <w:rsid w:val="003C22CD"/>
    <w:rsid w:val="003C3202"/>
    <w:rsid w:val="003C64A9"/>
    <w:rsid w:val="003D44AA"/>
    <w:rsid w:val="003E28EC"/>
    <w:rsid w:val="003E2DC4"/>
    <w:rsid w:val="003F2B8F"/>
    <w:rsid w:val="00400803"/>
    <w:rsid w:val="004159F9"/>
    <w:rsid w:val="00417EE1"/>
    <w:rsid w:val="00435220"/>
    <w:rsid w:val="00445F11"/>
    <w:rsid w:val="00454728"/>
    <w:rsid w:val="00460F74"/>
    <w:rsid w:val="0046263F"/>
    <w:rsid w:val="00482D11"/>
    <w:rsid w:val="004A1BD8"/>
    <w:rsid w:val="004B076D"/>
    <w:rsid w:val="004B7CDE"/>
    <w:rsid w:val="004C06CD"/>
    <w:rsid w:val="004D5193"/>
    <w:rsid w:val="004E09FA"/>
    <w:rsid w:val="004E71A7"/>
    <w:rsid w:val="004F7783"/>
    <w:rsid w:val="00502F07"/>
    <w:rsid w:val="005104B5"/>
    <w:rsid w:val="0051467C"/>
    <w:rsid w:val="005421C9"/>
    <w:rsid w:val="005432A5"/>
    <w:rsid w:val="00565EC4"/>
    <w:rsid w:val="00567DE2"/>
    <w:rsid w:val="005957EF"/>
    <w:rsid w:val="005A38DD"/>
    <w:rsid w:val="005E18D3"/>
    <w:rsid w:val="005E3FD7"/>
    <w:rsid w:val="005F0773"/>
    <w:rsid w:val="005F76AE"/>
    <w:rsid w:val="00602F85"/>
    <w:rsid w:val="00617E31"/>
    <w:rsid w:val="006318C1"/>
    <w:rsid w:val="00647191"/>
    <w:rsid w:val="006623FC"/>
    <w:rsid w:val="0068055B"/>
    <w:rsid w:val="00680CD9"/>
    <w:rsid w:val="00681005"/>
    <w:rsid w:val="00681A4C"/>
    <w:rsid w:val="00685295"/>
    <w:rsid w:val="0069025E"/>
    <w:rsid w:val="00694385"/>
    <w:rsid w:val="006C6237"/>
    <w:rsid w:val="006C671A"/>
    <w:rsid w:val="006F3A3C"/>
    <w:rsid w:val="006F55DF"/>
    <w:rsid w:val="00701B4A"/>
    <w:rsid w:val="00707CF7"/>
    <w:rsid w:val="007211D4"/>
    <w:rsid w:val="00727E0F"/>
    <w:rsid w:val="00737AB7"/>
    <w:rsid w:val="0074037D"/>
    <w:rsid w:val="007424D0"/>
    <w:rsid w:val="00752133"/>
    <w:rsid w:val="007602C6"/>
    <w:rsid w:val="007640D4"/>
    <w:rsid w:val="00767253"/>
    <w:rsid w:val="007A2BD3"/>
    <w:rsid w:val="007B2CCE"/>
    <w:rsid w:val="007C1C8A"/>
    <w:rsid w:val="007D7F0F"/>
    <w:rsid w:val="007F2386"/>
    <w:rsid w:val="00806697"/>
    <w:rsid w:val="008163E6"/>
    <w:rsid w:val="00827272"/>
    <w:rsid w:val="00846636"/>
    <w:rsid w:val="0086637A"/>
    <w:rsid w:val="008B1E95"/>
    <w:rsid w:val="008C5A05"/>
    <w:rsid w:val="008E2B6B"/>
    <w:rsid w:val="008F418E"/>
    <w:rsid w:val="008F6A91"/>
    <w:rsid w:val="009116BE"/>
    <w:rsid w:val="00913362"/>
    <w:rsid w:val="0091694B"/>
    <w:rsid w:val="00925F6B"/>
    <w:rsid w:val="009322F3"/>
    <w:rsid w:val="009857B5"/>
    <w:rsid w:val="009859FF"/>
    <w:rsid w:val="009D4112"/>
    <w:rsid w:val="009D49F5"/>
    <w:rsid w:val="00A05A51"/>
    <w:rsid w:val="00A133EC"/>
    <w:rsid w:val="00A4224F"/>
    <w:rsid w:val="00A45877"/>
    <w:rsid w:val="00A737FD"/>
    <w:rsid w:val="00A84D2B"/>
    <w:rsid w:val="00A94BC9"/>
    <w:rsid w:val="00AC39B5"/>
    <w:rsid w:val="00AE589C"/>
    <w:rsid w:val="00AF0B1D"/>
    <w:rsid w:val="00AF2D7A"/>
    <w:rsid w:val="00AF6684"/>
    <w:rsid w:val="00AF66D1"/>
    <w:rsid w:val="00B00FFF"/>
    <w:rsid w:val="00B23E32"/>
    <w:rsid w:val="00B33970"/>
    <w:rsid w:val="00B34D41"/>
    <w:rsid w:val="00B4176D"/>
    <w:rsid w:val="00B4765F"/>
    <w:rsid w:val="00B62F3A"/>
    <w:rsid w:val="00B849FC"/>
    <w:rsid w:val="00BC1E74"/>
    <w:rsid w:val="00BD620A"/>
    <w:rsid w:val="00BE26BA"/>
    <w:rsid w:val="00BE784B"/>
    <w:rsid w:val="00BF129A"/>
    <w:rsid w:val="00BF76D9"/>
    <w:rsid w:val="00C3349F"/>
    <w:rsid w:val="00C35A30"/>
    <w:rsid w:val="00C36734"/>
    <w:rsid w:val="00C416D8"/>
    <w:rsid w:val="00C552EF"/>
    <w:rsid w:val="00C60200"/>
    <w:rsid w:val="00C62EA4"/>
    <w:rsid w:val="00C67365"/>
    <w:rsid w:val="00C722EC"/>
    <w:rsid w:val="00C84134"/>
    <w:rsid w:val="00C92FF8"/>
    <w:rsid w:val="00CB405A"/>
    <w:rsid w:val="00CE3347"/>
    <w:rsid w:val="00CE554D"/>
    <w:rsid w:val="00CF4DCD"/>
    <w:rsid w:val="00D33F7E"/>
    <w:rsid w:val="00D36699"/>
    <w:rsid w:val="00D43183"/>
    <w:rsid w:val="00D51DAA"/>
    <w:rsid w:val="00D63385"/>
    <w:rsid w:val="00D96E9F"/>
    <w:rsid w:val="00DA3E24"/>
    <w:rsid w:val="00DA5381"/>
    <w:rsid w:val="00E1791D"/>
    <w:rsid w:val="00E1795F"/>
    <w:rsid w:val="00E17ADE"/>
    <w:rsid w:val="00E20A4F"/>
    <w:rsid w:val="00E47D13"/>
    <w:rsid w:val="00E56B8F"/>
    <w:rsid w:val="00E96E21"/>
    <w:rsid w:val="00E975D3"/>
    <w:rsid w:val="00EA2DAA"/>
    <w:rsid w:val="00EB7DBC"/>
    <w:rsid w:val="00ED5CFF"/>
    <w:rsid w:val="00ED79DB"/>
    <w:rsid w:val="00EF14F6"/>
    <w:rsid w:val="00F12FB4"/>
    <w:rsid w:val="00F13D6B"/>
    <w:rsid w:val="00F42C6B"/>
    <w:rsid w:val="00F515E9"/>
    <w:rsid w:val="00F52F0D"/>
    <w:rsid w:val="00F56626"/>
    <w:rsid w:val="00F61FF5"/>
    <w:rsid w:val="00F66D24"/>
    <w:rsid w:val="00F70693"/>
    <w:rsid w:val="00F75694"/>
    <w:rsid w:val="00F859CB"/>
    <w:rsid w:val="00F93931"/>
    <w:rsid w:val="00FA72F3"/>
    <w:rsid w:val="00FC0881"/>
    <w:rsid w:val="00FC1FD4"/>
    <w:rsid w:val="00FF24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44F6C"/>
  <w15:chartTrackingRefBased/>
  <w15:docId w15:val="{18E5D384-8491-482C-9E0A-93BD794F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E95"/>
    <w:rPr>
      <w:rFonts w:eastAsiaTheme="minorEastAsi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22CB"/>
    <w:pPr>
      <w:ind w:left="720"/>
      <w:contextualSpacing/>
    </w:pPr>
  </w:style>
  <w:style w:type="character" w:customStyle="1" w:styleId="lrzxr">
    <w:name w:val="lrzxr"/>
    <w:basedOn w:val="Absatz-Standardschriftart"/>
    <w:rsid w:val="002222CB"/>
  </w:style>
  <w:style w:type="character" w:styleId="Fett">
    <w:name w:val="Strong"/>
    <w:basedOn w:val="Absatz-Standardschriftart"/>
    <w:uiPriority w:val="22"/>
    <w:qFormat/>
    <w:rsid w:val="00064738"/>
    <w:rPr>
      <w:b/>
      <w:bCs/>
    </w:rPr>
  </w:style>
  <w:style w:type="paragraph" w:styleId="Kopfzeile">
    <w:name w:val="header"/>
    <w:basedOn w:val="Standard"/>
    <w:link w:val="KopfzeileZchn"/>
    <w:uiPriority w:val="99"/>
    <w:unhideWhenUsed/>
    <w:rsid w:val="00542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1C9"/>
    <w:rPr>
      <w:rFonts w:eastAsiaTheme="minorEastAsia"/>
      <w:lang w:eastAsia="zh-CN"/>
    </w:rPr>
  </w:style>
  <w:style w:type="paragraph" w:styleId="Fuzeile">
    <w:name w:val="footer"/>
    <w:basedOn w:val="Standard"/>
    <w:link w:val="FuzeileZchn"/>
    <w:uiPriority w:val="99"/>
    <w:unhideWhenUsed/>
    <w:rsid w:val="005421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1C9"/>
    <w:rPr>
      <w:rFonts w:eastAsiaTheme="minorEastAsia"/>
      <w:lang w:eastAsia="zh-CN"/>
    </w:rPr>
  </w:style>
  <w:style w:type="table" w:styleId="Tabellenraster">
    <w:name w:val="Table Grid"/>
    <w:basedOn w:val="NormaleTabelle"/>
    <w:uiPriority w:val="59"/>
    <w:rsid w:val="004E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9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9B5"/>
    <w:rPr>
      <w:rFonts w:ascii="Segoe UI" w:eastAsiaTheme="minorEastAsia" w:hAnsi="Segoe UI" w:cs="Segoe UI"/>
      <w:sz w:val="18"/>
      <w:szCs w:val="18"/>
      <w:lang w:eastAsia="zh-CN"/>
    </w:rPr>
  </w:style>
  <w:style w:type="paragraph" w:customStyle="1" w:styleId="Default">
    <w:name w:val="Default"/>
    <w:rsid w:val="00C35A30"/>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uiPriority w:val="20"/>
    <w:qFormat/>
    <w:rsid w:val="00C36734"/>
    <w:rPr>
      <w:i/>
      <w:iCs/>
    </w:rPr>
  </w:style>
  <w:style w:type="paragraph" w:styleId="Funotentext">
    <w:name w:val="footnote text"/>
    <w:basedOn w:val="Standard"/>
    <w:link w:val="FunotentextZchn"/>
    <w:rsid w:val="00A737FD"/>
    <w:pPr>
      <w:suppressAutoHyphens/>
      <w:autoSpaceDN w:val="0"/>
      <w:spacing w:after="0" w:line="240" w:lineRule="auto"/>
      <w:textAlignment w:val="baseline"/>
    </w:pPr>
    <w:rPr>
      <w:rFonts w:ascii="Calibri" w:eastAsia="SimSun" w:hAnsi="Calibri" w:cs="F"/>
      <w:kern w:val="3"/>
      <w:sz w:val="20"/>
      <w:szCs w:val="20"/>
      <w:lang w:eastAsia="en-US"/>
    </w:rPr>
  </w:style>
  <w:style w:type="character" w:customStyle="1" w:styleId="FunotentextZchn">
    <w:name w:val="Fußnotentext Zchn"/>
    <w:basedOn w:val="Absatz-Standardschriftart"/>
    <w:link w:val="Funotentext"/>
    <w:rsid w:val="00A737FD"/>
    <w:rPr>
      <w:rFonts w:ascii="Calibri" w:eastAsia="SimSun" w:hAnsi="Calibri" w:cs="F"/>
      <w:kern w:val="3"/>
      <w:sz w:val="20"/>
      <w:szCs w:val="20"/>
    </w:rPr>
  </w:style>
  <w:style w:type="character" w:styleId="Funotenzeichen">
    <w:name w:val="footnote reference"/>
    <w:basedOn w:val="Absatz-Standardschriftart"/>
    <w:rsid w:val="00A737FD"/>
    <w:rPr>
      <w:position w:val="0"/>
      <w:vertAlign w:val="superscript"/>
    </w:rPr>
  </w:style>
  <w:style w:type="character" w:styleId="Hyperlink">
    <w:name w:val="Hyperlink"/>
    <w:basedOn w:val="Absatz-Standardschriftart"/>
    <w:uiPriority w:val="99"/>
    <w:unhideWhenUsed/>
    <w:rsid w:val="006F55DF"/>
    <w:rPr>
      <w:color w:val="0000FF"/>
      <w:u w:val="single"/>
    </w:rPr>
  </w:style>
  <w:style w:type="character" w:styleId="BesuchterLink">
    <w:name w:val="FollowedHyperlink"/>
    <w:basedOn w:val="Absatz-Standardschriftart"/>
    <w:uiPriority w:val="99"/>
    <w:semiHidden/>
    <w:unhideWhenUsed/>
    <w:rsid w:val="00210057"/>
    <w:rPr>
      <w:color w:val="800080" w:themeColor="followedHyperlink"/>
      <w:u w:val="single"/>
    </w:rPr>
  </w:style>
  <w:style w:type="paragraph" w:styleId="NurText">
    <w:name w:val="Plain Text"/>
    <w:basedOn w:val="Standard"/>
    <w:link w:val="NurTextZchn"/>
    <w:uiPriority w:val="99"/>
    <w:semiHidden/>
    <w:unhideWhenUsed/>
    <w:rsid w:val="004B7CDE"/>
    <w:pPr>
      <w:autoSpaceDN w:val="0"/>
      <w:spacing w:after="0" w:line="240" w:lineRule="auto"/>
    </w:pPr>
    <w:rPr>
      <w:rFonts w:ascii="Arial" w:eastAsiaTheme="minorHAnsi" w:hAnsi="Arial" w:cs="Arial"/>
      <w:sz w:val="24"/>
      <w:szCs w:val="24"/>
      <w:lang w:eastAsia="de-DE"/>
    </w:rPr>
  </w:style>
  <w:style w:type="character" w:customStyle="1" w:styleId="NurTextZchn">
    <w:name w:val="Nur Text Zchn"/>
    <w:basedOn w:val="Absatz-Standardschriftart"/>
    <w:link w:val="NurText"/>
    <w:uiPriority w:val="99"/>
    <w:semiHidden/>
    <w:rsid w:val="004B7CDE"/>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970">
      <w:bodyDiv w:val="1"/>
      <w:marLeft w:val="0"/>
      <w:marRight w:val="0"/>
      <w:marTop w:val="0"/>
      <w:marBottom w:val="0"/>
      <w:divBdr>
        <w:top w:val="none" w:sz="0" w:space="0" w:color="auto"/>
        <w:left w:val="none" w:sz="0" w:space="0" w:color="auto"/>
        <w:bottom w:val="none" w:sz="0" w:space="0" w:color="auto"/>
        <w:right w:val="none" w:sz="0" w:space="0" w:color="auto"/>
      </w:divBdr>
    </w:div>
    <w:div w:id="167137062">
      <w:bodyDiv w:val="1"/>
      <w:marLeft w:val="0"/>
      <w:marRight w:val="0"/>
      <w:marTop w:val="0"/>
      <w:marBottom w:val="0"/>
      <w:divBdr>
        <w:top w:val="none" w:sz="0" w:space="0" w:color="auto"/>
        <w:left w:val="none" w:sz="0" w:space="0" w:color="auto"/>
        <w:bottom w:val="none" w:sz="0" w:space="0" w:color="auto"/>
        <w:right w:val="none" w:sz="0" w:space="0" w:color="auto"/>
      </w:divBdr>
    </w:div>
    <w:div w:id="330379244">
      <w:bodyDiv w:val="1"/>
      <w:marLeft w:val="0"/>
      <w:marRight w:val="0"/>
      <w:marTop w:val="0"/>
      <w:marBottom w:val="0"/>
      <w:divBdr>
        <w:top w:val="none" w:sz="0" w:space="0" w:color="auto"/>
        <w:left w:val="none" w:sz="0" w:space="0" w:color="auto"/>
        <w:bottom w:val="none" w:sz="0" w:space="0" w:color="auto"/>
        <w:right w:val="none" w:sz="0" w:space="0" w:color="auto"/>
      </w:divBdr>
    </w:div>
    <w:div w:id="382024852">
      <w:bodyDiv w:val="1"/>
      <w:marLeft w:val="0"/>
      <w:marRight w:val="0"/>
      <w:marTop w:val="0"/>
      <w:marBottom w:val="0"/>
      <w:divBdr>
        <w:top w:val="none" w:sz="0" w:space="0" w:color="auto"/>
        <w:left w:val="none" w:sz="0" w:space="0" w:color="auto"/>
        <w:bottom w:val="none" w:sz="0" w:space="0" w:color="auto"/>
        <w:right w:val="none" w:sz="0" w:space="0" w:color="auto"/>
      </w:divBdr>
    </w:div>
    <w:div w:id="383457109">
      <w:bodyDiv w:val="1"/>
      <w:marLeft w:val="0"/>
      <w:marRight w:val="0"/>
      <w:marTop w:val="0"/>
      <w:marBottom w:val="0"/>
      <w:divBdr>
        <w:top w:val="none" w:sz="0" w:space="0" w:color="auto"/>
        <w:left w:val="none" w:sz="0" w:space="0" w:color="auto"/>
        <w:bottom w:val="none" w:sz="0" w:space="0" w:color="auto"/>
        <w:right w:val="none" w:sz="0" w:space="0" w:color="auto"/>
      </w:divBdr>
    </w:div>
    <w:div w:id="389115419">
      <w:bodyDiv w:val="1"/>
      <w:marLeft w:val="0"/>
      <w:marRight w:val="0"/>
      <w:marTop w:val="0"/>
      <w:marBottom w:val="0"/>
      <w:divBdr>
        <w:top w:val="none" w:sz="0" w:space="0" w:color="auto"/>
        <w:left w:val="none" w:sz="0" w:space="0" w:color="auto"/>
        <w:bottom w:val="none" w:sz="0" w:space="0" w:color="auto"/>
        <w:right w:val="none" w:sz="0" w:space="0" w:color="auto"/>
      </w:divBdr>
    </w:div>
    <w:div w:id="458766448">
      <w:bodyDiv w:val="1"/>
      <w:marLeft w:val="0"/>
      <w:marRight w:val="0"/>
      <w:marTop w:val="0"/>
      <w:marBottom w:val="0"/>
      <w:divBdr>
        <w:top w:val="none" w:sz="0" w:space="0" w:color="auto"/>
        <w:left w:val="none" w:sz="0" w:space="0" w:color="auto"/>
        <w:bottom w:val="none" w:sz="0" w:space="0" w:color="auto"/>
        <w:right w:val="none" w:sz="0" w:space="0" w:color="auto"/>
      </w:divBdr>
    </w:div>
    <w:div w:id="646936585">
      <w:bodyDiv w:val="1"/>
      <w:marLeft w:val="0"/>
      <w:marRight w:val="0"/>
      <w:marTop w:val="0"/>
      <w:marBottom w:val="0"/>
      <w:divBdr>
        <w:top w:val="none" w:sz="0" w:space="0" w:color="auto"/>
        <w:left w:val="none" w:sz="0" w:space="0" w:color="auto"/>
        <w:bottom w:val="none" w:sz="0" w:space="0" w:color="auto"/>
        <w:right w:val="none" w:sz="0" w:space="0" w:color="auto"/>
      </w:divBdr>
    </w:div>
    <w:div w:id="737895715">
      <w:bodyDiv w:val="1"/>
      <w:marLeft w:val="0"/>
      <w:marRight w:val="0"/>
      <w:marTop w:val="0"/>
      <w:marBottom w:val="0"/>
      <w:divBdr>
        <w:top w:val="none" w:sz="0" w:space="0" w:color="auto"/>
        <w:left w:val="none" w:sz="0" w:space="0" w:color="auto"/>
        <w:bottom w:val="none" w:sz="0" w:space="0" w:color="auto"/>
        <w:right w:val="none" w:sz="0" w:space="0" w:color="auto"/>
      </w:divBdr>
    </w:div>
    <w:div w:id="802236148">
      <w:bodyDiv w:val="1"/>
      <w:marLeft w:val="0"/>
      <w:marRight w:val="0"/>
      <w:marTop w:val="0"/>
      <w:marBottom w:val="0"/>
      <w:divBdr>
        <w:top w:val="none" w:sz="0" w:space="0" w:color="auto"/>
        <w:left w:val="none" w:sz="0" w:space="0" w:color="auto"/>
        <w:bottom w:val="none" w:sz="0" w:space="0" w:color="auto"/>
        <w:right w:val="none" w:sz="0" w:space="0" w:color="auto"/>
      </w:divBdr>
    </w:div>
    <w:div w:id="826017305">
      <w:bodyDiv w:val="1"/>
      <w:marLeft w:val="0"/>
      <w:marRight w:val="0"/>
      <w:marTop w:val="0"/>
      <w:marBottom w:val="0"/>
      <w:divBdr>
        <w:top w:val="none" w:sz="0" w:space="0" w:color="auto"/>
        <w:left w:val="none" w:sz="0" w:space="0" w:color="auto"/>
        <w:bottom w:val="none" w:sz="0" w:space="0" w:color="auto"/>
        <w:right w:val="none" w:sz="0" w:space="0" w:color="auto"/>
      </w:divBdr>
    </w:div>
    <w:div w:id="851652574">
      <w:bodyDiv w:val="1"/>
      <w:marLeft w:val="0"/>
      <w:marRight w:val="0"/>
      <w:marTop w:val="0"/>
      <w:marBottom w:val="0"/>
      <w:divBdr>
        <w:top w:val="none" w:sz="0" w:space="0" w:color="auto"/>
        <w:left w:val="none" w:sz="0" w:space="0" w:color="auto"/>
        <w:bottom w:val="none" w:sz="0" w:space="0" w:color="auto"/>
        <w:right w:val="none" w:sz="0" w:space="0" w:color="auto"/>
      </w:divBdr>
    </w:div>
    <w:div w:id="1201093686">
      <w:bodyDiv w:val="1"/>
      <w:marLeft w:val="0"/>
      <w:marRight w:val="0"/>
      <w:marTop w:val="0"/>
      <w:marBottom w:val="0"/>
      <w:divBdr>
        <w:top w:val="none" w:sz="0" w:space="0" w:color="auto"/>
        <w:left w:val="none" w:sz="0" w:space="0" w:color="auto"/>
        <w:bottom w:val="none" w:sz="0" w:space="0" w:color="auto"/>
        <w:right w:val="none" w:sz="0" w:space="0" w:color="auto"/>
      </w:divBdr>
    </w:div>
    <w:div w:id="1292516094">
      <w:bodyDiv w:val="1"/>
      <w:marLeft w:val="0"/>
      <w:marRight w:val="0"/>
      <w:marTop w:val="0"/>
      <w:marBottom w:val="0"/>
      <w:divBdr>
        <w:top w:val="none" w:sz="0" w:space="0" w:color="auto"/>
        <w:left w:val="none" w:sz="0" w:space="0" w:color="auto"/>
        <w:bottom w:val="none" w:sz="0" w:space="0" w:color="auto"/>
        <w:right w:val="none" w:sz="0" w:space="0" w:color="auto"/>
      </w:divBdr>
    </w:div>
    <w:div w:id="1410301220">
      <w:bodyDiv w:val="1"/>
      <w:marLeft w:val="0"/>
      <w:marRight w:val="0"/>
      <w:marTop w:val="0"/>
      <w:marBottom w:val="0"/>
      <w:divBdr>
        <w:top w:val="none" w:sz="0" w:space="0" w:color="auto"/>
        <w:left w:val="none" w:sz="0" w:space="0" w:color="auto"/>
        <w:bottom w:val="none" w:sz="0" w:space="0" w:color="auto"/>
        <w:right w:val="none" w:sz="0" w:space="0" w:color="auto"/>
      </w:divBdr>
      <w:divsChild>
        <w:div w:id="2059084467">
          <w:marLeft w:val="0"/>
          <w:marRight w:val="150"/>
          <w:marTop w:val="30"/>
          <w:marBottom w:val="0"/>
          <w:divBdr>
            <w:top w:val="none" w:sz="0" w:space="0" w:color="auto"/>
            <w:left w:val="none" w:sz="0" w:space="0" w:color="auto"/>
            <w:bottom w:val="none" w:sz="0" w:space="0" w:color="auto"/>
            <w:right w:val="none" w:sz="0" w:space="0" w:color="auto"/>
          </w:divBdr>
        </w:div>
        <w:div w:id="1028066289">
          <w:marLeft w:val="0"/>
          <w:marRight w:val="150"/>
          <w:marTop w:val="30"/>
          <w:marBottom w:val="0"/>
          <w:divBdr>
            <w:top w:val="none" w:sz="0" w:space="0" w:color="auto"/>
            <w:left w:val="none" w:sz="0" w:space="0" w:color="auto"/>
            <w:bottom w:val="none" w:sz="0" w:space="0" w:color="auto"/>
            <w:right w:val="none" w:sz="0" w:space="0" w:color="auto"/>
          </w:divBdr>
        </w:div>
        <w:div w:id="849952938">
          <w:marLeft w:val="0"/>
          <w:marRight w:val="0"/>
          <w:marTop w:val="0"/>
          <w:marBottom w:val="0"/>
          <w:divBdr>
            <w:top w:val="none" w:sz="0" w:space="0" w:color="auto"/>
            <w:left w:val="none" w:sz="0" w:space="0" w:color="auto"/>
            <w:bottom w:val="none" w:sz="0" w:space="0" w:color="auto"/>
            <w:right w:val="none" w:sz="0" w:space="0" w:color="auto"/>
          </w:divBdr>
          <w:divsChild>
            <w:div w:id="1069185136">
              <w:marLeft w:val="0"/>
              <w:marRight w:val="0"/>
              <w:marTop w:val="0"/>
              <w:marBottom w:val="0"/>
              <w:divBdr>
                <w:top w:val="none" w:sz="0" w:space="0" w:color="auto"/>
                <w:left w:val="none" w:sz="0" w:space="0" w:color="auto"/>
                <w:bottom w:val="none" w:sz="0" w:space="0" w:color="auto"/>
                <w:right w:val="none" w:sz="0" w:space="0" w:color="auto"/>
              </w:divBdr>
              <w:divsChild>
                <w:div w:id="524751246">
                  <w:marLeft w:val="360"/>
                  <w:marRight w:val="360"/>
                  <w:marTop w:val="360"/>
                  <w:marBottom w:val="360"/>
                  <w:divBdr>
                    <w:top w:val="none" w:sz="0" w:space="0" w:color="auto"/>
                    <w:left w:val="none" w:sz="0" w:space="0" w:color="auto"/>
                    <w:bottom w:val="none" w:sz="0" w:space="0" w:color="auto"/>
                    <w:right w:val="none" w:sz="0" w:space="0" w:color="auto"/>
                  </w:divBdr>
                </w:div>
                <w:div w:id="1669599868">
                  <w:marLeft w:val="360"/>
                  <w:marRight w:val="360"/>
                  <w:marTop w:val="360"/>
                  <w:marBottom w:val="360"/>
                  <w:divBdr>
                    <w:top w:val="none" w:sz="0" w:space="0" w:color="auto"/>
                    <w:left w:val="none" w:sz="0" w:space="0" w:color="auto"/>
                    <w:bottom w:val="none" w:sz="0" w:space="0" w:color="auto"/>
                    <w:right w:val="none" w:sz="0" w:space="0" w:color="auto"/>
                  </w:divBdr>
                  <w:divsChild>
                    <w:div w:id="2042238660">
                      <w:marLeft w:val="0"/>
                      <w:marRight w:val="0"/>
                      <w:marTop w:val="0"/>
                      <w:marBottom w:val="60"/>
                      <w:divBdr>
                        <w:top w:val="none" w:sz="0" w:space="0" w:color="auto"/>
                        <w:left w:val="none" w:sz="0" w:space="0" w:color="auto"/>
                        <w:bottom w:val="none" w:sz="0" w:space="0" w:color="auto"/>
                        <w:right w:val="none" w:sz="0" w:space="0" w:color="auto"/>
                      </w:divBdr>
                    </w:div>
                  </w:divsChild>
                </w:div>
                <w:div w:id="576288541">
                  <w:marLeft w:val="120"/>
                  <w:marRight w:val="120"/>
                  <w:marTop w:val="120"/>
                  <w:marBottom w:val="120"/>
                  <w:divBdr>
                    <w:top w:val="none" w:sz="0" w:space="0" w:color="auto"/>
                    <w:left w:val="none" w:sz="0" w:space="0" w:color="auto"/>
                    <w:bottom w:val="none" w:sz="0" w:space="0" w:color="auto"/>
                    <w:right w:val="none" w:sz="0" w:space="0" w:color="auto"/>
                  </w:divBdr>
                </w:div>
              </w:divsChild>
            </w:div>
            <w:div w:id="17436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4003">
      <w:bodyDiv w:val="1"/>
      <w:marLeft w:val="0"/>
      <w:marRight w:val="0"/>
      <w:marTop w:val="0"/>
      <w:marBottom w:val="0"/>
      <w:divBdr>
        <w:top w:val="none" w:sz="0" w:space="0" w:color="auto"/>
        <w:left w:val="none" w:sz="0" w:space="0" w:color="auto"/>
        <w:bottom w:val="none" w:sz="0" w:space="0" w:color="auto"/>
        <w:right w:val="none" w:sz="0" w:space="0" w:color="auto"/>
      </w:divBdr>
      <w:divsChild>
        <w:div w:id="1683163269">
          <w:marLeft w:val="0"/>
          <w:marRight w:val="150"/>
          <w:marTop w:val="30"/>
          <w:marBottom w:val="0"/>
          <w:divBdr>
            <w:top w:val="none" w:sz="0" w:space="0" w:color="auto"/>
            <w:left w:val="none" w:sz="0" w:space="0" w:color="auto"/>
            <w:bottom w:val="none" w:sz="0" w:space="0" w:color="auto"/>
            <w:right w:val="none" w:sz="0" w:space="0" w:color="auto"/>
          </w:divBdr>
        </w:div>
        <w:div w:id="1695643505">
          <w:marLeft w:val="0"/>
          <w:marRight w:val="150"/>
          <w:marTop w:val="30"/>
          <w:marBottom w:val="0"/>
          <w:divBdr>
            <w:top w:val="none" w:sz="0" w:space="0" w:color="auto"/>
            <w:left w:val="none" w:sz="0" w:space="0" w:color="auto"/>
            <w:bottom w:val="none" w:sz="0" w:space="0" w:color="auto"/>
            <w:right w:val="none" w:sz="0" w:space="0" w:color="auto"/>
          </w:divBdr>
        </w:div>
        <w:div w:id="1501239577">
          <w:marLeft w:val="0"/>
          <w:marRight w:val="0"/>
          <w:marTop w:val="0"/>
          <w:marBottom w:val="0"/>
          <w:divBdr>
            <w:top w:val="none" w:sz="0" w:space="0" w:color="auto"/>
            <w:left w:val="none" w:sz="0" w:space="0" w:color="auto"/>
            <w:bottom w:val="none" w:sz="0" w:space="0" w:color="auto"/>
            <w:right w:val="none" w:sz="0" w:space="0" w:color="auto"/>
          </w:divBdr>
          <w:divsChild>
            <w:div w:id="942879868">
              <w:marLeft w:val="0"/>
              <w:marRight w:val="0"/>
              <w:marTop w:val="0"/>
              <w:marBottom w:val="0"/>
              <w:divBdr>
                <w:top w:val="none" w:sz="0" w:space="0" w:color="auto"/>
                <w:left w:val="none" w:sz="0" w:space="0" w:color="auto"/>
                <w:bottom w:val="none" w:sz="0" w:space="0" w:color="auto"/>
                <w:right w:val="none" w:sz="0" w:space="0" w:color="auto"/>
              </w:divBdr>
              <w:divsChild>
                <w:div w:id="1476340084">
                  <w:marLeft w:val="360"/>
                  <w:marRight w:val="360"/>
                  <w:marTop w:val="360"/>
                  <w:marBottom w:val="360"/>
                  <w:divBdr>
                    <w:top w:val="none" w:sz="0" w:space="0" w:color="auto"/>
                    <w:left w:val="none" w:sz="0" w:space="0" w:color="auto"/>
                    <w:bottom w:val="none" w:sz="0" w:space="0" w:color="auto"/>
                    <w:right w:val="none" w:sz="0" w:space="0" w:color="auto"/>
                  </w:divBdr>
                </w:div>
                <w:div w:id="2092895910">
                  <w:marLeft w:val="360"/>
                  <w:marRight w:val="360"/>
                  <w:marTop w:val="360"/>
                  <w:marBottom w:val="360"/>
                  <w:divBdr>
                    <w:top w:val="none" w:sz="0" w:space="0" w:color="auto"/>
                    <w:left w:val="none" w:sz="0" w:space="0" w:color="auto"/>
                    <w:bottom w:val="none" w:sz="0" w:space="0" w:color="auto"/>
                    <w:right w:val="none" w:sz="0" w:space="0" w:color="auto"/>
                  </w:divBdr>
                  <w:divsChild>
                    <w:div w:id="1721123701">
                      <w:marLeft w:val="0"/>
                      <w:marRight w:val="0"/>
                      <w:marTop w:val="0"/>
                      <w:marBottom w:val="60"/>
                      <w:divBdr>
                        <w:top w:val="none" w:sz="0" w:space="0" w:color="auto"/>
                        <w:left w:val="none" w:sz="0" w:space="0" w:color="auto"/>
                        <w:bottom w:val="none" w:sz="0" w:space="0" w:color="auto"/>
                        <w:right w:val="none" w:sz="0" w:space="0" w:color="auto"/>
                      </w:divBdr>
                    </w:div>
                  </w:divsChild>
                </w:div>
                <w:div w:id="2088336127">
                  <w:marLeft w:val="120"/>
                  <w:marRight w:val="120"/>
                  <w:marTop w:val="120"/>
                  <w:marBottom w:val="120"/>
                  <w:divBdr>
                    <w:top w:val="none" w:sz="0" w:space="0" w:color="auto"/>
                    <w:left w:val="none" w:sz="0" w:space="0" w:color="auto"/>
                    <w:bottom w:val="none" w:sz="0" w:space="0" w:color="auto"/>
                    <w:right w:val="none" w:sz="0" w:space="0" w:color="auto"/>
                  </w:divBdr>
                </w:div>
              </w:divsChild>
            </w:div>
            <w:div w:id="11307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0259">
      <w:bodyDiv w:val="1"/>
      <w:marLeft w:val="0"/>
      <w:marRight w:val="0"/>
      <w:marTop w:val="0"/>
      <w:marBottom w:val="0"/>
      <w:divBdr>
        <w:top w:val="none" w:sz="0" w:space="0" w:color="auto"/>
        <w:left w:val="none" w:sz="0" w:space="0" w:color="auto"/>
        <w:bottom w:val="none" w:sz="0" w:space="0" w:color="auto"/>
        <w:right w:val="none" w:sz="0" w:space="0" w:color="auto"/>
      </w:divBdr>
    </w:div>
    <w:div w:id="17942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21B-DED3-43F7-B51C-BB4BC019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2806</Words>
  <Characters>17684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Lüerssen, Silke (Ortsamt Hemelingen)</dc:creator>
  <cp:keywords/>
  <dc:description/>
  <cp:lastModifiedBy>Lüerssen, Silke (Ortsamt Hemelingen)</cp:lastModifiedBy>
  <cp:revision>10</cp:revision>
  <cp:lastPrinted>2021-01-27T09:25:00Z</cp:lastPrinted>
  <dcterms:created xsi:type="dcterms:W3CDTF">2021-04-20T10:39:00Z</dcterms:created>
  <dcterms:modified xsi:type="dcterms:W3CDTF">2021-04-22T11:35:00Z</dcterms:modified>
</cp:coreProperties>
</file>